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3D" w:rsidRDefault="00AF3DA9" w:rsidP="003B46EA">
      <w:pPr>
        <w:pStyle w:val="a3"/>
        <w:ind w:left="3969"/>
        <w:jc w:val="right"/>
        <w:rPr>
          <w:rFonts w:ascii="Times New Roman" w:hAnsi="Times New Roman"/>
          <w:sz w:val="24"/>
          <w:szCs w:val="24"/>
        </w:rPr>
      </w:pPr>
      <w:r>
        <w:rPr>
          <w:rFonts w:ascii="Times New Roman" w:hAnsi="Times New Roman"/>
          <w:sz w:val="24"/>
          <w:szCs w:val="24"/>
        </w:rPr>
        <w:t>УТВЕРЖДЕН</w:t>
      </w:r>
    </w:p>
    <w:p w:rsidR="00AF3DA9" w:rsidRPr="00200F68" w:rsidRDefault="00AF3DA9" w:rsidP="003B46EA">
      <w:pPr>
        <w:pStyle w:val="a3"/>
        <w:ind w:left="3969"/>
        <w:jc w:val="right"/>
        <w:rPr>
          <w:rFonts w:ascii="Times New Roman" w:hAnsi="Times New Roman"/>
          <w:sz w:val="24"/>
          <w:szCs w:val="24"/>
        </w:rPr>
      </w:pPr>
      <w:r>
        <w:rPr>
          <w:rFonts w:ascii="Times New Roman" w:hAnsi="Times New Roman"/>
          <w:sz w:val="24"/>
          <w:szCs w:val="24"/>
        </w:rPr>
        <w:t xml:space="preserve">решением собрания Членов </w:t>
      </w:r>
      <w:r w:rsidR="007D5097">
        <w:rPr>
          <w:rFonts w:ascii="Times New Roman" w:hAnsi="Times New Roman"/>
          <w:sz w:val="24"/>
          <w:szCs w:val="24"/>
        </w:rPr>
        <w:t xml:space="preserve">Ассоциации </w:t>
      </w:r>
      <w:r>
        <w:rPr>
          <w:rFonts w:ascii="Times New Roman" w:hAnsi="Times New Roman"/>
          <w:sz w:val="24"/>
          <w:szCs w:val="24"/>
        </w:rPr>
        <w:t>ДНП</w:t>
      </w:r>
      <w:r w:rsidR="00200F68" w:rsidRPr="00200F68">
        <w:rPr>
          <w:rFonts w:ascii="Times New Roman" w:hAnsi="Times New Roman"/>
          <w:sz w:val="24"/>
          <w:szCs w:val="24"/>
        </w:rPr>
        <w:t xml:space="preserve"> </w:t>
      </w:r>
      <w:r w:rsidR="00200F68">
        <w:rPr>
          <w:rFonts w:ascii="Times New Roman" w:hAnsi="Times New Roman"/>
          <w:sz w:val="24"/>
          <w:szCs w:val="24"/>
        </w:rPr>
        <w:t>«Сосновый Край»</w:t>
      </w:r>
    </w:p>
    <w:p w:rsidR="00AF3DA9" w:rsidRDefault="0061445A" w:rsidP="003B46EA">
      <w:pPr>
        <w:pStyle w:val="a3"/>
        <w:ind w:left="3969"/>
        <w:jc w:val="right"/>
        <w:rPr>
          <w:rFonts w:ascii="Times New Roman" w:hAnsi="Times New Roman"/>
          <w:sz w:val="24"/>
          <w:szCs w:val="24"/>
        </w:rPr>
      </w:pPr>
      <w:r>
        <w:rPr>
          <w:rFonts w:ascii="Times New Roman" w:hAnsi="Times New Roman"/>
          <w:sz w:val="24"/>
          <w:szCs w:val="24"/>
        </w:rPr>
        <w:t xml:space="preserve">Протокол № </w:t>
      </w:r>
      <w:proofErr w:type="gramStart"/>
      <w:r w:rsidR="007D5097" w:rsidRPr="007D5097">
        <w:rPr>
          <w:rFonts w:ascii="Times New Roman" w:hAnsi="Times New Roman"/>
          <w:sz w:val="24"/>
          <w:szCs w:val="24"/>
        </w:rPr>
        <w:t>1</w:t>
      </w:r>
      <w:r w:rsidR="00AF3DA9">
        <w:rPr>
          <w:rFonts w:ascii="Times New Roman" w:hAnsi="Times New Roman"/>
          <w:sz w:val="24"/>
          <w:szCs w:val="24"/>
        </w:rPr>
        <w:t xml:space="preserve">  от</w:t>
      </w:r>
      <w:proofErr w:type="gramEnd"/>
      <w:r>
        <w:rPr>
          <w:rFonts w:ascii="Times New Roman" w:hAnsi="Times New Roman"/>
          <w:sz w:val="24"/>
          <w:szCs w:val="24"/>
        </w:rPr>
        <w:t xml:space="preserve"> </w:t>
      </w:r>
      <w:r w:rsidR="007D5097">
        <w:rPr>
          <w:rFonts w:ascii="Times New Roman" w:hAnsi="Times New Roman"/>
          <w:sz w:val="24"/>
          <w:szCs w:val="24"/>
        </w:rPr>
        <w:t>23 декабря</w:t>
      </w:r>
      <w:r w:rsidR="00AF3DA9">
        <w:rPr>
          <w:rFonts w:ascii="Times New Roman" w:hAnsi="Times New Roman"/>
          <w:sz w:val="24"/>
          <w:szCs w:val="24"/>
        </w:rPr>
        <w:t xml:space="preserve"> 2015г</w:t>
      </w:r>
    </w:p>
    <w:p w:rsidR="003B46EA" w:rsidRDefault="00BA2D05" w:rsidP="003B46EA">
      <w:pPr>
        <w:pStyle w:val="a3"/>
        <w:ind w:left="3969"/>
        <w:jc w:val="right"/>
        <w:rPr>
          <w:rFonts w:ascii="Times New Roman" w:hAnsi="Times New Roman"/>
          <w:sz w:val="24"/>
          <w:szCs w:val="24"/>
        </w:rPr>
      </w:pPr>
      <w:r>
        <w:rPr>
          <w:rFonts w:ascii="Times New Roman" w:hAnsi="Times New Roman"/>
          <w:sz w:val="24"/>
          <w:szCs w:val="24"/>
        </w:rPr>
        <w:t xml:space="preserve">Председатель </w:t>
      </w:r>
      <w:r w:rsidR="003B46EA">
        <w:rPr>
          <w:rFonts w:ascii="Times New Roman" w:hAnsi="Times New Roman"/>
          <w:sz w:val="24"/>
          <w:szCs w:val="24"/>
        </w:rPr>
        <w:t xml:space="preserve">Ассоциации </w:t>
      </w:r>
      <w:r>
        <w:rPr>
          <w:rFonts w:ascii="Times New Roman" w:hAnsi="Times New Roman"/>
          <w:sz w:val="24"/>
          <w:szCs w:val="24"/>
        </w:rPr>
        <w:t xml:space="preserve">ДНП </w:t>
      </w:r>
      <w:r w:rsidR="003B46EA">
        <w:rPr>
          <w:rFonts w:ascii="Times New Roman" w:hAnsi="Times New Roman"/>
          <w:sz w:val="24"/>
          <w:szCs w:val="24"/>
        </w:rPr>
        <w:t>«Сосновый Край»</w:t>
      </w:r>
    </w:p>
    <w:p w:rsidR="003B46EA" w:rsidRDefault="003B46EA" w:rsidP="003B46EA">
      <w:pPr>
        <w:pStyle w:val="a3"/>
        <w:ind w:left="3969"/>
        <w:jc w:val="right"/>
        <w:rPr>
          <w:rFonts w:ascii="Times New Roman" w:hAnsi="Times New Roman"/>
          <w:sz w:val="24"/>
          <w:szCs w:val="24"/>
        </w:rPr>
      </w:pPr>
    </w:p>
    <w:p w:rsidR="00BA2D05" w:rsidRDefault="003B46EA" w:rsidP="003B46EA">
      <w:pPr>
        <w:pStyle w:val="a3"/>
        <w:ind w:left="3969"/>
        <w:jc w:val="right"/>
        <w:rPr>
          <w:rFonts w:ascii="Times New Roman" w:hAnsi="Times New Roman"/>
          <w:sz w:val="24"/>
          <w:szCs w:val="24"/>
        </w:rPr>
      </w:pPr>
      <w:r>
        <w:rPr>
          <w:rFonts w:ascii="Times New Roman" w:hAnsi="Times New Roman"/>
          <w:sz w:val="24"/>
          <w:szCs w:val="24"/>
        </w:rPr>
        <w:t>___________________</w:t>
      </w:r>
      <w:r w:rsidR="007D5097">
        <w:rPr>
          <w:rFonts w:ascii="Times New Roman" w:hAnsi="Times New Roman"/>
          <w:sz w:val="24"/>
          <w:szCs w:val="24"/>
        </w:rPr>
        <w:t xml:space="preserve">В.Г. </w:t>
      </w:r>
      <w:proofErr w:type="spellStart"/>
      <w:r w:rsidR="007D5097">
        <w:rPr>
          <w:rFonts w:ascii="Times New Roman" w:hAnsi="Times New Roman"/>
          <w:sz w:val="24"/>
          <w:szCs w:val="24"/>
        </w:rPr>
        <w:t>Комин</w:t>
      </w:r>
      <w:proofErr w:type="spellEnd"/>
    </w:p>
    <w:p w:rsidR="00AF3DA9" w:rsidRDefault="00AF3DA9" w:rsidP="003B46EA">
      <w:pPr>
        <w:pStyle w:val="a3"/>
        <w:ind w:left="4395"/>
        <w:jc w:val="right"/>
        <w:rPr>
          <w:rFonts w:ascii="Times New Roman" w:hAnsi="Times New Roman"/>
          <w:sz w:val="24"/>
          <w:szCs w:val="24"/>
        </w:rPr>
      </w:pPr>
    </w:p>
    <w:p w:rsidR="00AF3DA9" w:rsidRDefault="00AF3DA9" w:rsidP="00AF3DA9">
      <w:pPr>
        <w:pStyle w:val="a3"/>
        <w:jc w:val="center"/>
        <w:rPr>
          <w:rFonts w:ascii="Times New Roman" w:hAnsi="Times New Roman"/>
          <w:sz w:val="24"/>
          <w:szCs w:val="24"/>
        </w:rPr>
      </w:pPr>
    </w:p>
    <w:p w:rsidR="00AF3DA9" w:rsidRDefault="00AF3DA9"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B06A12" w:rsidRDefault="00B06A12" w:rsidP="00AF3DA9">
      <w:pPr>
        <w:pStyle w:val="a3"/>
        <w:jc w:val="center"/>
        <w:rPr>
          <w:rFonts w:ascii="Times New Roman" w:hAnsi="Times New Roman"/>
          <w:sz w:val="24"/>
          <w:szCs w:val="24"/>
        </w:rPr>
      </w:pPr>
    </w:p>
    <w:p w:rsidR="00B06A12" w:rsidRDefault="00B06A12" w:rsidP="00AF3DA9">
      <w:pPr>
        <w:pStyle w:val="a3"/>
        <w:jc w:val="center"/>
        <w:rPr>
          <w:rFonts w:ascii="Times New Roman" w:hAnsi="Times New Roman"/>
          <w:sz w:val="24"/>
          <w:szCs w:val="24"/>
        </w:rPr>
      </w:pPr>
    </w:p>
    <w:p w:rsidR="00B06A12" w:rsidRDefault="00B06A12"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AF3DA9" w:rsidRDefault="001963A6" w:rsidP="00AF3DA9">
      <w:pPr>
        <w:pStyle w:val="a3"/>
        <w:jc w:val="center"/>
        <w:rPr>
          <w:rFonts w:ascii="Times New Roman" w:hAnsi="Times New Roman"/>
          <w:b/>
          <w:sz w:val="36"/>
          <w:szCs w:val="36"/>
        </w:rPr>
      </w:pPr>
      <w:r w:rsidRPr="001963A6">
        <w:rPr>
          <w:rFonts w:ascii="Times New Roman" w:hAnsi="Times New Roman"/>
          <w:b/>
          <w:sz w:val="36"/>
          <w:szCs w:val="36"/>
        </w:rPr>
        <w:t>УСТАВ</w:t>
      </w:r>
    </w:p>
    <w:p w:rsidR="009058A3" w:rsidRPr="001963A6" w:rsidRDefault="007D5097" w:rsidP="00AF3DA9">
      <w:pPr>
        <w:pStyle w:val="a3"/>
        <w:jc w:val="center"/>
        <w:rPr>
          <w:rFonts w:ascii="Times New Roman" w:hAnsi="Times New Roman"/>
          <w:b/>
          <w:sz w:val="36"/>
          <w:szCs w:val="36"/>
        </w:rPr>
      </w:pPr>
      <w:r>
        <w:rPr>
          <w:rFonts w:ascii="Times New Roman" w:hAnsi="Times New Roman"/>
          <w:b/>
          <w:sz w:val="36"/>
          <w:szCs w:val="36"/>
        </w:rPr>
        <w:t>АССОЦИАЦИИ</w:t>
      </w:r>
    </w:p>
    <w:p w:rsidR="001963A6" w:rsidRDefault="001963A6" w:rsidP="00AF3DA9">
      <w:pPr>
        <w:pStyle w:val="a3"/>
        <w:jc w:val="center"/>
        <w:rPr>
          <w:rFonts w:ascii="Times New Roman" w:hAnsi="Times New Roman"/>
          <w:b/>
          <w:sz w:val="36"/>
          <w:szCs w:val="36"/>
        </w:rPr>
      </w:pPr>
      <w:r w:rsidRPr="001963A6">
        <w:rPr>
          <w:rFonts w:ascii="Times New Roman" w:hAnsi="Times New Roman"/>
          <w:b/>
          <w:sz w:val="36"/>
          <w:szCs w:val="36"/>
        </w:rPr>
        <w:t>ДАЧНОГО НЕКОММЕРЧЕСКОГО ПАРТНЕРСТВА</w:t>
      </w:r>
    </w:p>
    <w:p w:rsidR="001963A6" w:rsidRPr="0061445A" w:rsidRDefault="00200F68" w:rsidP="00AF3DA9">
      <w:pPr>
        <w:pStyle w:val="a3"/>
        <w:jc w:val="center"/>
        <w:rPr>
          <w:rFonts w:ascii="Times New Roman" w:hAnsi="Times New Roman"/>
          <w:b/>
          <w:sz w:val="36"/>
          <w:szCs w:val="36"/>
          <w:u w:val="single"/>
        </w:rPr>
      </w:pPr>
      <w:r>
        <w:rPr>
          <w:rFonts w:ascii="Times New Roman" w:hAnsi="Times New Roman"/>
          <w:b/>
          <w:sz w:val="36"/>
          <w:szCs w:val="36"/>
          <w:u w:val="single"/>
        </w:rPr>
        <w:t>«СОСНОВЫЙ КРАЙ»</w:t>
      </w:r>
    </w:p>
    <w:p w:rsidR="001963A6" w:rsidRDefault="001963A6" w:rsidP="00AF3DA9">
      <w:pPr>
        <w:pStyle w:val="a3"/>
        <w:jc w:val="center"/>
        <w:rPr>
          <w:rFonts w:ascii="Times New Roman" w:hAnsi="Times New Roman"/>
          <w:sz w:val="24"/>
          <w:szCs w:val="24"/>
        </w:rPr>
      </w:pPr>
    </w:p>
    <w:p w:rsidR="007D5097" w:rsidRDefault="007D5097" w:rsidP="00AF3DA9">
      <w:pPr>
        <w:pStyle w:val="a3"/>
        <w:jc w:val="center"/>
        <w:rPr>
          <w:rFonts w:ascii="Times New Roman" w:hAnsi="Times New Roman"/>
          <w:sz w:val="24"/>
          <w:szCs w:val="24"/>
        </w:rPr>
      </w:pPr>
    </w:p>
    <w:p w:rsidR="007D5097" w:rsidRDefault="007D5097" w:rsidP="00AF3DA9">
      <w:pPr>
        <w:pStyle w:val="a3"/>
        <w:jc w:val="center"/>
        <w:rPr>
          <w:rFonts w:ascii="Times New Roman" w:hAnsi="Times New Roman"/>
          <w:sz w:val="24"/>
          <w:szCs w:val="24"/>
        </w:rPr>
      </w:pPr>
    </w:p>
    <w:p w:rsidR="007D5097" w:rsidRDefault="007D5097"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3B46EA" w:rsidRDefault="003B46EA" w:rsidP="00AF3DA9">
      <w:pPr>
        <w:pStyle w:val="a3"/>
        <w:jc w:val="center"/>
        <w:rPr>
          <w:rFonts w:ascii="Times New Roman" w:hAnsi="Times New Roman"/>
          <w:sz w:val="24"/>
          <w:szCs w:val="24"/>
        </w:rPr>
      </w:pPr>
    </w:p>
    <w:p w:rsidR="003B46EA" w:rsidRDefault="003B46EA"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1963A6" w:rsidRDefault="001963A6" w:rsidP="00AF3DA9">
      <w:pPr>
        <w:pStyle w:val="a3"/>
        <w:jc w:val="center"/>
        <w:rPr>
          <w:rFonts w:ascii="Times New Roman" w:hAnsi="Times New Roman"/>
          <w:sz w:val="24"/>
          <w:szCs w:val="24"/>
        </w:rPr>
      </w:pPr>
    </w:p>
    <w:p w:rsidR="00A91A38" w:rsidRDefault="00A91A38" w:rsidP="006B292D">
      <w:pPr>
        <w:pStyle w:val="a3"/>
        <w:rPr>
          <w:rFonts w:ascii="Times New Roman" w:hAnsi="Times New Roman"/>
          <w:sz w:val="24"/>
          <w:szCs w:val="24"/>
        </w:rPr>
      </w:pPr>
    </w:p>
    <w:p w:rsidR="001963A6" w:rsidRDefault="00200F68" w:rsidP="006B292D">
      <w:pPr>
        <w:pStyle w:val="a3"/>
        <w:jc w:val="center"/>
        <w:rPr>
          <w:rFonts w:ascii="Times New Roman" w:hAnsi="Times New Roman"/>
          <w:sz w:val="24"/>
          <w:szCs w:val="24"/>
        </w:rPr>
      </w:pPr>
      <w:r>
        <w:rPr>
          <w:rFonts w:ascii="Times New Roman" w:hAnsi="Times New Roman"/>
          <w:sz w:val="24"/>
          <w:szCs w:val="24"/>
        </w:rPr>
        <w:t xml:space="preserve">Москва </w:t>
      </w:r>
    </w:p>
    <w:p w:rsidR="001963A6" w:rsidRDefault="001963A6" w:rsidP="001963A6">
      <w:pPr>
        <w:pStyle w:val="a3"/>
        <w:jc w:val="center"/>
        <w:rPr>
          <w:rFonts w:ascii="Times New Roman" w:hAnsi="Times New Roman"/>
          <w:sz w:val="24"/>
          <w:szCs w:val="24"/>
        </w:rPr>
      </w:pPr>
      <w:r>
        <w:rPr>
          <w:rFonts w:ascii="Times New Roman" w:hAnsi="Times New Roman"/>
          <w:sz w:val="24"/>
          <w:szCs w:val="24"/>
        </w:rPr>
        <w:t>____</w:t>
      </w:r>
    </w:p>
    <w:p w:rsidR="00A91A38" w:rsidRDefault="005A4730" w:rsidP="005A4730">
      <w:pPr>
        <w:pStyle w:val="a3"/>
        <w:jc w:val="center"/>
        <w:rPr>
          <w:rFonts w:ascii="Times New Roman" w:hAnsi="Times New Roman"/>
          <w:sz w:val="24"/>
          <w:szCs w:val="24"/>
        </w:rPr>
      </w:pPr>
      <w:r>
        <w:rPr>
          <w:rFonts w:ascii="Times New Roman" w:hAnsi="Times New Roman"/>
          <w:sz w:val="24"/>
          <w:szCs w:val="24"/>
        </w:rPr>
        <w:t>2015 год</w:t>
      </w: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lastRenderedPageBreak/>
        <w:t>1. Общие положения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1.1. Ассоциация Дачное некоммерческое партнерство «Сосновый Край», далее именуемое «Партнерство», является основанной на членстве некоммерческой организацией, учрежденной гражданами Российской Федерации, для содействия ее членам в осуществлении деятельности, направленной на достижение целей, предусмотренных настоящим Уставом.</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1.2. Партнерство осуществляет свою деятельность в соответствии с Конституцией Российской Федерации, Гражданским кодексом Российской Федерации, Федеральными законами «О некоммерческих организациях» и «О садоводческих, огороднических и дачных некоммерческих объединениях граждан» №66-ФЗ от 15 апреля 1998 года (далее – «66-ФЗ»), другими нормативно-правовыми актами Российской Федерации, настоящим Уставом и решениями органов управления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1.3. Партнерство не имеет в качестве основной цели своей деятельности извлечение прибыли и не распределяет полученную прибыль между своими членами.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Партнерство вправе осуществлять предпринимательскую деятельность, соответствующую целям, для достижения которых оно создано.</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1.4. Партнерство создано на неограниченный срок.</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1.5. Полное наименование Партнерства на русском языке: Ассоциация Дачное некоммерческое партнерство «Сосновый Край». Сокращенное наименование Партнерства на русском языке: Ассоциация</w:t>
      </w:r>
      <w:r>
        <w:rPr>
          <w:rFonts w:ascii="Times New Roman" w:hAnsi="Times New Roman"/>
          <w:sz w:val="24"/>
          <w:szCs w:val="24"/>
        </w:rPr>
        <w:t xml:space="preserve"> </w:t>
      </w:r>
      <w:r w:rsidRPr="002C4190">
        <w:rPr>
          <w:rFonts w:ascii="Times New Roman" w:hAnsi="Times New Roman"/>
          <w:sz w:val="24"/>
          <w:szCs w:val="24"/>
        </w:rPr>
        <w:t>ДНП «Сосновый Край».</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1.6. Место нахождения Партнерства: г. Москва.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1.7. Требования настоящего Устава обязательны для исполнения всеми членами Партнерства и Партнерством как юридическим лицом. Правомочия Партнерства как юридического лица реализуются через его органы управления в пределах их компетенции, установленной настоящим Уставом.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1.8. Внесение изменений и дополнений в настоящий Устав, а также утверждение Устава в новой редакции относятся к исключительной компетенции Общего собрания членов Партнерства (собрания уполномоченных). Решения по указанным вопросам принимаются в порядке, установленном настоящим Уставом.  Изменения и дополнения, вносимые в настоящий Устав, а также Устав в новой редакции подлежат государственной регистрации в порядке, установленном законодательством Российской Федерации, и вступают в силу с момента государственной регистрации. </w:t>
      </w:r>
    </w:p>
    <w:p w:rsidR="002C4190" w:rsidRDefault="002C4190" w:rsidP="002C4190">
      <w:pPr>
        <w:pStyle w:val="a3"/>
        <w:shd w:val="clear" w:color="auto" w:fill="FFFFFF"/>
        <w:spacing w:after="135" w:line="270" w:lineRule="atLeast"/>
        <w:ind w:firstLine="708"/>
        <w:jc w:val="center"/>
        <w:rPr>
          <w:rStyle w:val="a8"/>
          <w:rFonts w:ascii="Times New Roman" w:hAnsi="Times New Roman"/>
          <w:sz w:val="24"/>
          <w:szCs w:val="24"/>
        </w:rPr>
      </w:pPr>
    </w:p>
    <w:p w:rsidR="002C4190" w:rsidRPr="002C4190" w:rsidRDefault="002C4190" w:rsidP="002C4190">
      <w:pPr>
        <w:pStyle w:val="a3"/>
        <w:shd w:val="clear" w:color="auto" w:fill="FFFFFF"/>
        <w:spacing w:after="135" w:line="270" w:lineRule="atLeast"/>
        <w:ind w:firstLine="708"/>
        <w:jc w:val="center"/>
        <w:rPr>
          <w:rFonts w:ascii="Times New Roman" w:hAnsi="Times New Roman"/>
          <w:sz w:val="24"/>
          <w:szCs w:val="24"/>
        </w:rPr>
      </w:pPr>
      <w:r w:rsidRPr="002C4190">
        <w:rPr>
          <w:rStyle w:val="a8"/>
          <w:rFonts w:ascii="Times New Roman" w:hAnsi="Times New Roman"/>
          <w:sz w:val="24"/>
          <w:szCs w:val="24"/>
        </w:rPr>
        <w:t>2. Правовое положение и правомочия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2.1. Партнерство приобретает права юридического лица с момента его государственной регистрации.</w:t>
      </w:r>
    </w:p>
    <w:p w:rsidR="003B46EA"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2.2.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 совершать сделки и другие юридически значимые действия.</w:t>
      </w:r>
      <w:r w:rsidR="003B46EA">
        <w:rPr>
          <w:rFonts w:ascii="Times New Roman" w:hAnsi="Times New Roman"/>
          <w:sz w:val="24"/>
          <w:szCs w:val="24"/>
        </w:rPr>
        <w:t xml:space="preserve"> </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2.3. Партнерство имеет самостоятельный баланс, вправе в установленном порядке открывать счета, в том числе валютный, в банках и иных кредитных организациях на территории Российской Федерации и за ее пределами.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xml:space="preserve">2.4. Партнерство имеет круглую печать, содержащую его полное наименование на русском языке и указание на место его нахождения. Партнерство вправе иметь штампы, </w:t>
      </w:r>
      <w:r w:rsidRPr="002C4190">
        <w:rPr>
          <w:rFonts w:ascii="Times New Roman" w:hAnsi="Times New Roman"/>
          <w:sz w:val="24"/>
          <w:szCs w:val="24"/>
        </w:rPr>
        <w:lastRenderedPageBreak/>
        <w:t>бланки со своим наименованием, зарегистрированную в установленном порядке собственную эмблему, а также другие средства визуальной идентификации.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2.5. Партнерство вправе открывать на территории Российской Федерации представительства в соответствии с законодательством Российской Федерации. Представительства Партнерства могут создаваться в качестве структурных подразделений, не обладающих правами юридического лица, наделяются имуществом за счет Партнерства и действуют на основании утвержденного им положения. Имущество представительства находится в его оперативном управлении и учитывается на отдельном балансе и на балансе Партнерства. Руководители представительств назначаются Общим собранием членов Партнерства и действуют на основании выданной доверенности.  Представительства осуществляют деятельность от имени Партнерства. Ответственность за деятельность своих представительств несет Партнерство. При учреждении Партнерства представительства не создаются.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2.6. Партнерство в интересах достижения целей, предусмотренных настоящим Уставом, может быть участником хозяйственных обществ и вкладчиком в товариществах на вере, вправе создавать другие некоммерческие организации, участвовать в ассоциациях и союзах юридических лиц.</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2.7. Имущество, переданное Партнерству его членами, а также приобретенное за счет доходов от предпринимательской деятельности, является собственностью Партнерства. Члены Партнерства не отвечают по его обязательствам, а Партнерство не отвечает по обязательствам своих членов.</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2.8. Вмешательство в деятельность Партнерства государственных, общественных или иных органов и организаций допускается только в случаях, прямо предусмотренных законодательством Российской Федерации.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2.9. Партнерство в целях реализации технической, социальной, экономической и налоговой политики несет ответственность за сохранность документов (управленческих, бухгалтерских, кадровых и др.); в случаях, предусмотренных законодательством, обеспечивает передачу на государственное хранение документов, имеющих научно- историческое значение, в государственные архивы, хранит и использует в установленном порядке документы, на основании которых возникают, изменяются и прекращаются трудовые правоотношения. </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3. Предмет и цели деятельности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3.1. Предметом деятельности Партнерства является содействие его членам в осуществлении функций, обеспечивающих достижение управленческих, социальных, культурных целей, указанных в пункте 3.2 настоящего Устава, а также защиту прав и охраняемых законом интересов членов Партнерства, решение общих социально - хозяйственных задач в целях удовлетворения потребностей, связанных с реализацией прав членов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3.2 Целями деятельности Партнерства являются: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определение границ территории Партнерства, выделение земель общего пользования в границах территории Партнерства, получение земель общего пользования в границах территории Партнерства в собственность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получение в собственность Партнерства имущества, объектов инфраструктуры других материальных и нематериальных активов созданных, приобретенных, сторонними организациями на целевые взносы его членов;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 обеспечение управления территорией в пределах Партнерства, ее обслуживание и эксплуатация в интересах членов Партнерства и других жителей в соответствии с целями, установленными в настоящем пункте Устава;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создание и развитие инженерно-технической и социально-бытовой инфраструктуры территории, имущественных и иных объектов общего пользования;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благоустройство и озеленение Территории Партнерства, поддержание ее в состоянии, отвечающем современным культурно-эстетическим требованиям;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ремонт и содержание дорог и других объектов общего пользования за счет</w:t>
      </w:r>
      <w:r>
        <w:rPr>
          <w:rFonts w:ascii="Times New Roman" w:hAnsi="Times New Roman"/>
          <w:sz w:val="24"/>
          <w:szCs w:val="24"/>
        </w:rPr>
        <w:t xml:space="preserve"> </w:t>
      </w:r>
      <w:r w:rsidRPr="002C4190">
        <w:rPr>
          <w:rFonts w:ascii="Times New Roman" w:hAnsi="Times New Roman"/>
          <w:sz w:val="24"/>
          <w:szCs w:val="24"/>
        </w:rPr>
        <w:t>средств Партнерства как собственными силами Партнерства, так и силами подрядных организаций и индивидуальных предпринимателей, привлекаемых для этих целей на основе гражданско-правовых договоров;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привлечение на договорной основе специализированных организаций в целях обеспечения водоснабжения и водоотведения, электроснабжения, газоснабжения, теплоснабжения и т.д., поддержания рабочего состояния систем водоснабжения, электроснабжения, газоснабжения, теплоснабжения и канализации в пределах домов и земельных участков членов Партнерства, их аварийного и текущего ремонта;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приобретение и доставка в интересах членов Партнерства посадочного материала, садового и другого инвентаря, строительных материалов, удобрений, ядохимикатов, других необходимых товаров;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создание благоприятной экологической обстановки на Территории Партнерства, надлежащих условий для ведения дачного хозяйства;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привлечение на договорной основе специализированных организаций и частных лиц для обеспечения правопорядка на территории Партнерства, охраны имущества Партнерства и имущества его членов;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организация строительства специализированными организациями или</w:t>
      </w:r>
      <w:r>
        <w:rPr>
          <w:rFonts w:ascii="Times New Roman" w:hAnsi="Times New Roman"/>
          <w:sz w:val="24"/>
          <w:szCs w:val="24"/>
        </w:rPr>
        <w:t xml:space="preserve"> </w:t>
      </w:r>
      <w:r w:rsidRPr="002C4190">
        <w:rPr>
          <w:rFonts w:ascii="Times New Roman" w:hAnsi="Times New Roman"/>
          <w:sz w:val="24"/>
          <w:szCs w:val="24"/>
        </w:rPr>
        <w:t>строительство собственными силами на отведенных в установленном порядке земельных участках зданий, строений, сооружений, необходимых для достижения целей деятельности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оказание членам Партнерства торговых, социально-бытовых, ремонтных и других услуг.</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3.3. Партнерство вправе осуществлять предпринимательскую деятельность, не запрещенную законодательством Российской Федерации и соответствующую целям, для достижения которых оно создано.</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Такой деятельностью может являться приносящее прибыль:</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выполнение строительных, ремонтно-эксплуатационных и других работ;</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производство товаров, оказание торговых, социально-бытовых и иных услуг, отвечающих целям создания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сдача в аренду имущества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оказание складских услуг;</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перевозка грузов и пассажиров;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приобретение и реализация ценных бумаг, имущественных и неимущественных прав;</w:t>
      </w:r>
      <w:r>
        <w:rPr>
          <w:rFonts w:ascii="Times New Roman" w:hAnsi="Times New Roman"/>
          <w:sz w:val="24"/>
          <w:szCs w:val="24"/>
        </w:rPr>
        <w:t xml:space="preserve"> </w:t>
      </w:r>
      <w:r w:rsidRPr="002C4190">
        <w:rPr>
          <w:rFonts w:ascii="Times New Roman" w:hAnsi="Times New Roman"/>
          <w:sz w:val="24"/>
          <w:szCs w:val="24"/>
        </w:rPr>
        <w:t>- участие в хозяйственных обществах и участие в товариществах на вере в качестве вкладчика;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размещение временно свободных денежных средств Партнерства в рублях и</w:t>
      </w:r>
      <w:r>
        <w:rPr>
          <w:rFonts w:ascii="Times New Roman" w:hAnsi="Times New Roman"/>
          <w:sz w:val="24"/>
          <w:szCs w:val="24"/>
        </w:rPr>
        <w:t xml:space="preserve"> </w:t>
      </w:r>
      <w:r w:rsidRPr="002C4190">
        <w:rPr>
          <w:rFonts w:ascii="Times New Roman" w:hAnsi="Times New Roman"/>
          <w:sz w:val="24"/>
          <w:szCs w:val="24"/>
        </w:rPr>
        <w:t>иностранной валюте в кредитных организациях, в частности, на условиях договоров банковского вклада.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Виды деятельности, отнесенные законодательством к числу лицензируемых, Партнерство вправе осуществлять с момента получения соответствующих лицензий.</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lastRenderedPageBreak/>
        <w:t>3.4. Полученная Партнерством прибыль не подлежит распределению между его членами и расходуется исключительно на цели, для достижения которых создано Партнерство.</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3.5. Партнерство ведет учет доходов и расходов по предпринимательской деятельности.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3.6. Реализация продукции, выполнение работ и предоставление услуг</w:t>
      </w:r>
      <w:r>
        <w:rPr>
          <w:rFonts w:ascii="Times New Roman" w:hAnsi="Times New Roman"/>
          <w:sz w:val="24"/>
          <w:szCs w:val="24"/>
        </w:rPr>
        <w:t xml:space="preserve"> </w:t>
      </w:r>
      <w:r w:rsidRPr="002C4190">
        <w:rPr>
          <w:rFonts w:ascii="Times New Roman" w:hAnsi="Times New Roman"/>
          <w:sz w:val="24"/>
          <w:szCs w:val="24"/>
        </w:rPr>
        <w:t>осуществляются по ценам и тарифам, устанавливаемым Партнерством самостоятельно, кроме случаев, предусмотренных законодательством Российской Федерации.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3.7. Для достижения уставных целей Партнерство, помимо правомочий,</w:t>
      </w:r>
      <w:r>
        <w:rPr>
          <w:rFonts w:ascii="Times New Roman" w:hAnsi="Times New Roman"/>
          <w:sz w:val="24"/>
          <w:szCs w:val="24"/>
        </w:rPr>
        <w:t xml:space="preserve"> </w:t>
      </w:r>
      <w:r w:rsidRPr="002C4190">
        <w:rPr>
          <w:rFonts w:ascii="Times New Roman" w:hAnsi="Times New Roman"/>
          <w:sz w:val="24"/>
          <w:szCs w:val="24"/>
        </w:rPr>
        <w:t>установленных в разделе 2 настоящего Устава, вправе осуществлять следующие правомочия: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владеть, пользоваться и распоряжаться имуществом, находящимся в</w:t>
      </w:r>
      <w:r>
        <w:rPr>
          <w:rFonts w:ascii="Times New Roman" w:hAnsi="Times New Roman"/>
          <w:sz w:val="24"/>
          <w:szCs w:val="24"/>
        </w:rPr>
        <w:t xml:space="preserve"> </w:t>
      </w:r>
      <w:r w:rsidRPr="002C4190">
        <w:rPr>
          <w:rFonts w:ascii="Times New Roman" w:hAnsi="Times New Roman"/>
          <w:sz w:val="24"/>
          <w:szCs w:val="24"/>
        </w:rPr>
        <w:t>собственности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принимать вступительные, целевые и членские взносы участников Партнерства и привлекать заемные средства;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заключать, изменять и расторгать любые гражданско-правовые договоры, а также трудовые договоры (контракты);</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самостоятельно определять формы, системы и размеры оплаты труда лиц,</w:t>
      </w:r>
      <w:r>
        <w:rPr>
          <w:rFonts w:ascii="Times New Roman" w:hAnsi="Times New Roman"/>
          <w:sz w:val="24"/>
          <w:szCs w:val="24"/>
        </w:rPr>
        <w:t xml:space="preserve"> </w:t>
      </w:r>
      <w:r w:rsidRPr="002C4190">
        <w:rPr>
          <w:rFonts w:ascii="Times New Roman" w:hAnsi="Times New Roman"/>
          <w:sz w:val="24"/>
          <w:szCs w:val="24"/>
        </w:rPr>
        <w:t>состоящих с Партнерством в трудовых отношениях;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передавать на договорных началах денежные и иные материальные средства лицам, выполняющим для Партнерства работы и предоставляющим ему услуги;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списывать с баланса принадлежащие Партнерству изношенные или морально устаревшие материальные ценности и нематериальные активы;</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проводить переоценку основных фондов и оборотных средств самостоятельно или с привлечением независимого оценщика;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приобретать в собственность земельные участки для возведения в соответствии с градостроительными нормами и правилами зданий, строений, сооружений, инженерных сетей, необходимых для достижения целей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осуществлять иные не противоречащие законодательству Российской Федерации правомочия, обеспечивающие достижение целей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Условия оплаты труда работников, заключивших трудовые договоры с</w:t>
      </w:r>
      <w:r>
        <w:rPr>
          <w:rFonts w:ascii="Times New Roman" w:hAnsi="Times New Roman"/>
          <w:sz w:val="24"/>
          <w:szCs w:val="24"/>
        </w:rPr>
        <w:t xml:space="preserve"> </w:t>
      </w:r>
      <w:r w:rsidRPr="002C4190">
        <w:rPr>
          <w:rFonts w:ascii="Times New Roman" w:hAnsi="Times New Roman"/>
          <w:sz w:val="24"/>
          <w:szCs w:val="24"/>
        </w:rPr>
        <w:t>Партнерством</w:t>
      </w:r>
      <w:r w:rsidR="003B46EA">
        <w:rPr>
          <w:rFonts w:ascii="Times New Roman" w:hAnsi="Times New Roman"/>
          <w:sz w:val="24"/>
          <w:szCs w:val="24"/>
        </w:rPr>
        <w:t>,</w:t>
      </w:r>
      <w:r w:rsidRPr="002C4190">
        <w:rPr>
          <w:rFonts w:ascii="Times New Roman" w:hAnsi="Times New Roman"/>
          <w:sz w:val="24"/>
          <w:szCs w:val="24"/>
        </w:rPr>
        <w:t xml:space="preserve"> регулируются внутренними документами Партнерства. </w:t>
      </w:r>
    </w:p>
    <w:p w:rsidR="002C4190" w:rsidRDefault="002C4190" w:rsidP="002C4190">
      <w:pPr>
        <w:pStyle w:val="a3"/>
        <w:shd w:val="clear" w:color="auto" w:fill="FFFFFF"/>
        <w:spacing w:after="135" w:line="270" w:lineRule="atLeast"/>
        <w:jc w:val="center"/>
        <w:rPr>
          <w:rStyle w:val="a8"/>
          <w:rFonts w:ascii="Times New Roman" w:hAnsi="Times New Roman"/>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4. Имущество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4.1. Партнерство может иметь в собственности или на иных законных основаниях здания, сооружения, транспортные средства, оборудование, инвентарь, денежные средства в рублях и иностранной валюте, ценные бумаги, объекты прав и любое иное имущество, переданное физическими и юридическими лицами в форме дара, пожертвования, по завещанию или другими способами в соответствии с законодательством Российской Федерации и не изъятое из гражданского оборота.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xml:space="preserve">Партнерство вправе иметь в собственности или на иных законных основаниях земельные участки. Партнерство в интересах достижения целей, предусмотренных </w:t>
      </w:r>
      <w:r w:rsidRPr="002C4190">
        <w:rPr>
          <w:rFonts w:ascii="Times New Roman" w:hAnsi="Times New Roman"/>
          <w:sz w:val="24"/>
          <w:szCs w:val="24"/>
        </w:rPr>
        <w:lastRenderedPageBreak/>
        <w:t>настоящим Уставом, в том числе в целях проектирования и строительства инженерных сетей (водоснабжение, водоотведение, электроснабжение, газоснабжение, теплоснабжение и т.д.), вправе продавать, сдавать в аренду или иным образом отчуждать специализированным организациями принадлежащие Партнерству земельные участки.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Имущество общего пользования, приобретенное или созданное Партнерством на взносы его членов и доходы от предпринимательской деятельности, является собственностью Партнерства как юридического лица.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Партнерство вправе привлекать в порядке, установленном законодательством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Российской Федерации, дополнительные финансовые, в том числе валютные ресурсы, принимать пожертвования и целевые взносы юридических и физических лиц.</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Стоимость основных фондов и оборотных средств отражается в самостоятельном балансе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xml:space="preserve">4.2. Партнерство, осуществляя правомочия собственника своего имущества, вправе по своему усмотрению в соответствии с уставными целями совершать в отношении принадлежащего ему имущества любые действия, не противоречащие законодательству Российской Федерации и не нарушающие права и охраняемые законом интересы других лиц, в </w:t>
      </w:r>
      <w:proofErr w:type="spellStart"/>
      <w:r w:rsidRPr="002C4190">
        <w:rPr>
          <w:rFonts w:ascii="Times New Roman" w:hAnsi="Times New Roman"/>
          <w:sz w:val="24"/>
          <w:szCs w:val="24"/>
        </w:rPr>
        <w:t>т.ч</w:t>
      </w:r>
      <w:proofErr w:type="spellEnd"/>
      <w:r w:rsidRPr="002C4190">
        <w:rPr>
          <w:rFonts w:ascii="Times New Roman" w:hAnsi="Times New Roman"/>
          <w:sz w:val="24"/>
          <w:szCs w:val="24"/>
        </w:rPr>
        <w:t>. отчуждать свое имущество в собственность другим лицам, передавать им,</w:t>
      </w:r>
      <w:r>
        <w:rPr>
          <w:rFonts w:ascii="Times New Roman" w:hAnsi="Times New Roman"/>
          <w:sz w:val="24"/>
          <w:szCs w:val="24"/>
        </w:rPr>
        <w:t xml:space="preserve"> </w:t>
      </w:r>
      <w:r w:rsidRPr="002C4190">
        <w:rPr>
          <w:rFonts w:ascii="Times New Roman" w:hAnsi="Times New Roman"/>
          <w:sz w:val="24"/>
          <w:szCs w:val="24"/>
        </w:rPr>
        <w:t>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4.3. Источниками формирования имущества Партнерства в денежной и иных формах являются: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поступления от членов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добровольные имущественные взносы и пожертвования членов Партнерства и третьих лиц;</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доходы от операций с ценными бумагами;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выручка от реализации товаров, работ, услуг;</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дивиденды (доходы, проценты), получаемые по акциям, облигациям, другим ценным бумагам и вкладам;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доходы, получаемые от владения, пользования и распоряжения собственностью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поступления из иных источников, не запрещенных законодательством</w:t>
      </w:r>
      <w:r>
        <w:rPr>
          <w:rFonts w:ascii="Times New Roman" w:hAnsi="Times New Roman"/>
          <w:sz w:val="24"/>
          <w:szCs w:val="24"/>
        </w:rPr>
        <w:t xml:space="preserve"> </w:t>
      </w:r>
      <w:r w:rsidRPr="002C4190">
        <w:rPr>
          <w:rFonts w:ascii="Times New Roman" w:hAnsi="Times New Roman"/>
          <w:sz w:val="24"/>
          <w:szCs w:val="24"/>
        </w:rPr>
        <w:t>Российской Федерации.  </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Порядок поступлений денежных средств от учредителей и других членов Партнерства определяется в разделе 5 настоящего Устава. </w:t>
      </w:r>
    </w:p>
    <w:p w:rsidR="002C4190" w:rsidRDefault="002C4190" w:rsidP="002C4190">
      <w:pPr>
        <w:pStyle w:val="a3"/>
        <w:shd w:val="clear" w:color="auto" w:fill="FFFFFF"/>
        <w:spacing w:after="135" w:line="270" w:lineRule="atLeast"/>
        <w:jc w:val="center"/>
        <w:rPr>
          <w:rStyle w:val="a8"/>
          <w:rFonts w:ascii="Times New Roman" w:hAnsi="Times New Roman"/>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5. Взносы членов Партнерства</w:t>
      </w:r>
    </w:p>
    <w:p w:rsidR="00F8254A"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5.1. Партнерством устанавливаются следующие виды взносов его членов: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вступительный взнос – это денежные средства, внесенные лицом при его вступлении в члены Партнерства и направляемые на организационные расходы в соответствии с «Положением о взносах в Партнёрство»;</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членские взносы – это денежные средства, периодически вносимые членами</w:t>
      </w:r>
      <w:r>
        <w:rPr>
          <w:rFonts w:ascii="Times New Roman" w:hAnsi="Times New Roman"/>
          <w:sz w:val="24"/>
          <w:szCs w:val="24"/>
        </w:rPr>
        <w:t xml:space="preserve"> </w:t>
      </w:r>
      <w:r w:rsidRPr="002C4190">
        <w:rPr>
          <w:rFonts w:ascii="Times New Roman" w:hAnsi="Times New Roman"/>
          <w:sz w:val="24"/>
          <w:szCs w:val="24"/>
        </w:rPr>
        <w:t>Партнерства на финансирование текущей деятельности Партнерства, в том числе на содержание имущества общего пользования Партнерства, в соответствии с уставными целями;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 целевые взносы – это денежные средства, вносимые членами Партнерства на приобретение (создание) объектов общего пользования, либо иные цели, определенные Общим собранием членов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Члены Партнерства вносят вступительный, членские и целевые взносы деньгами в валюте Российской Федерации в кассу Партнерства, на расчетный счет Партнерства или, по письменному соглашению с Партнерством, иными способами, не запрещенными законодательством Российской Федерации.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Порядок и сроки оплаты вступительного, членских и целевых взносов</w:t>
      </w:r>
      <w:r>
        <w:rPr>
          <w:rFonts w:ascii="Times New Roman" w:hAnsi="Times New Roman"/>
          <w:sz w:val="24"/>
          <w:szCs w:val="24"/>
        </w:rPr>
        <w:t xml:space="preserve"> </w:t>
      </w:r>
      <w:r w:rsidRPr="002C4190">
        <w:rPr>
          <w:rFonts w:ascii="Times New Roman" w:hAnsi="Times New Roman"/>
          <w:sz w:val="24"/>
          <w:szCs w:val="24"/>
        </w:rPr>
        <w:t>определяются «Положением о взносах в Партнёрство», утверждаемым Общим собранием членов Партнерства (собранием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Размеры (ставки) вступительного, членских и целевых взносов определяются решениями Общих собраний членов Партнерства (собраний уполномоченных) с учетом количества его членов, сметы предстоящих расходов, составленной на основе заключенных и/или подлежащих заключению Партнерством гражданско-правовых договоров и трудовых договоров (контрактов).</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Количество голосов, которым обладает член Партнерства (уполномоченный) на Общем собрании (собрании уполномоченных), определяется исходя из базы, используемой для исчисления членских взносов. Количество голосов определяется «Положением о взносах в Партнёрство» и может быть равным: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количеству принадлежащих члену Партнерства земельных участков в границах территории Партнерства (у уполномоченного - количеству земельных участков, которыми владеют члены Партнерства в его территориальном округе);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другому показателю, определенному «Положением о взносах в Партнёрство».</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Члены Партнерства вносят членские взносы авансовыми платежами в сроки, определенные «Положением о взносах в Партнёрство».</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Установленные Общим собранием членов Партнерства (собранием уполномоченных) ставки вступительного, членских и (или) целевых взносов, если иное не установлено Общим собранием членов Партнерства (собранием уполномоченных), применяются с первого календарного дня квартала, следующего за кварталом проведения Общего собрания (собрания уполномоченных), и до последнего календарного дня квартала, в котором Общим собранием (собранием уполномоченных) принимается решение об изменении ставок вступительного, членских и (или) целевых взносов. В случае если земельный участок в границах территории Партнерства принадлежит нескольким лицам на праве общей совместной или долевой собственности, количество голосов каждого из таких лиц, являющихся членами Партнерства, равно произведению его доли в праве на земельный участок (для общей совместной собственности доля устанавливается равной одной второй) и общему количеству голосов, приходящихся на данный земельный участок. При этом участники общей совместной собственности вправе самостоятельно распределить между собой количество голосов, приходящихся на их земельный участок, подав в Партнерство соответствующее письменное заявление.</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Датой внесения вступительного, членских и целевых взносов членом Партнерства является дата поступления денежных средств в кассу Партнерства, на расчетный счет Партнерства или дата, определенная соглашением между Партнерством и членом Партнерства, при иных способах внесения взносов.</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С даты внесения вступительного, членских и целевых взносов члены Партнерства утрачивают право распоряжения соответствующими денежными средствами, и они поступают в собственность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lastRenderedPageBreak/>
        <w:t>5.2. Члены Партнерства, указанные в пункте 6.2 настоящего Устава, не вносят целевой взнос, внесенный членом Партнерства, ранее являвшимся собственником (владельцем) соответствующего земельного участка.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5.3. Партнерство вправе создавать внутренние фонды для целевого финансирования отдельных проектов или иных расходов. Решения о создании фонда и о размере обязательных взносов членов Партнерства в него принимаются Общим собранием членов Партнерства.</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5.4. Партнерство вправе создавать резервный фонд в размере, установленном Общим собранием членов Партнерства. Резервный фонд не является юридическим лицом. Решения о создании резервного фонда и о размере обязательных взносов членов Партнерства в него принимаются Общим собранием членов Партнерства. Средства Резервного фонда направляются на покрытие убытков Партнерства и другие непредвиденные расходы.</w:t>
      </w:r>
      <w:r w:rsidRPr="002C4190">
        <w:t> </w:t>
      </w:r>
    </w:p>
    <w:p w:rsidR="002C4190" w:rsidRDefault="002C4190" w:rsidP="002C4190">
      <w:pPr>
        <w:pStyle w:val="a3"/>
        <w:shd w:val="clear" w:color="auto" w:fill="FFFFFF"/>
        <w:spacing w:after="135" w:line="270" w:lineRule="atLeast"/>
        <w:jc w:val="center"/>
        <w:rPr>
          <w:rStyle w:val="a8"/>
          <w:rFonts w:ascii="Times New Roman" w:hAnsi="Times New Roman"/>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6. Членство в Партнерстве</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6.1. Членами Партнерства могут быть граждане Российской Федерации,</w:t>
      </w:r>
      <w:r>
        <w:rPr>
          <w:rFonts w:ascii="Times New Roman" w:hAnsi="Times New Roman"/>
          <w:sz w:val="24"/>
          <w:szCs w:val="24"/>
        </w:rPr>
        <w:t xml:space="preserve"> </w:t>
      </w:r>
      <w:r w:rsidRPr="002C4190">
        <w:rPr>
          <w:rFonts w:ascii="Times New Roman" w:hAnsi="Times New Roman"/>
          <w:sz w:val="24"/>
          <w:szCs w:val="24"/>
        </w:rPr>
        <w:t>иностранные граждане и лица без гражданства, достигшие возраста восемнадцати лет, имеющие в собственности или на иных законных основаниях земельные участки в границах территории Партнерства, подчиняющиеся правилам, установленным настоящим Уставом и другими внутренними документами Партнёрства. Решения о принятии новых членов в Партнерство принимаются на Общем Собрании членов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6.2. Членами Партнерства могут стать в соответствии с гражданским законодательством наследники членов Партнерства, а также лица, к которым в результате дарения, купли-продажи или иных сделок перешли права на земельные участки и расположенные на них строения.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6.3. После проведения Общего собрания каждому новому члену Партнерства Правление Партнерства обязано по требованию в течение семи рабочих дней выдать выписку из протокола Общего собрания (собрания уполномоченных), подписанную Председателем Правления Партнерства, а в течение трех месяцев со дня приема в члены Партнерства выдать членскую книжку или другой заменяющий ее документ.</w:t>
      </w:r>
    </w:p>
    <w:p w:rsidR="002C4190" w:rsidRDefault="002C4190" w:rsidP="002C4190">
      <w:pPr>
        <w:pStyle w:val="a3"/>
        <w:shd w:val="clear" w:color="auto" w:fill="FFFFFF"/>
        <w:spacing w:after="135" w:line="270" w:lineRule="atLeast"/>
        <w:jc w:val="center"/>
        <w:rPr>
          <w:rStyle w:val="a8"/>
          <w:rFonts w:ascii="Times New Roman" w:hAnsi="Times New Roman"/>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7. Права и обязанности членов Партнерства</w:t>
      </w:r>
    </w:p>
    <w:p w:rsidR="002C4190" w:rsidRPr="002C4190" w:rsidRDefault="002C4190" w:rsidP="002C4190">
      <w:pPr>
        <w:pStyle w:val="a3"/>
        <w:shd w:val="clear" w:color="auto" w:fill="FFFFFF"/>
        <w:spacing w:after="135" w:line="270" w:lineRule="atLeast"/>
        <w:ind w:firstLine="708"/>
        <w:jc w:val="center"/>
        <w:rPr>
          <w:rFonts w:ascii="Times New Roman" w:hAnsi="Times New Roman"/>
          <w:sz w:val="24"/>
          <w:szCs w:val="24"/>
        </w:rPr>
      </w:pPr>
      <w:r w:rsidRPr="002C4190">
        <w:rPr>
          <w:rStyle w:val="a8"/>
          <w:rFonts w:ascii="Times New Roman" w:hAnsi="Times New Roman"/>
          <w:sz w:val="24"/>
          <w:szCs w:val="24"/>
        </w:rPr>
        <w:t>7.1. Член Партнерства имеет право:</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участвовать в управлении делами Партнерства, в том числе избирать и быть</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избранным в органы управления Партнерства, и Ревизионную комиссию (Ревизором), а также быть избранным уполномоченным от территориального округа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самостоятельно хозяйствовать на своем земельном участке в соответствии с</w:t>
      </w:r>
      <w:r>
        <w:rPr>
          <w:rFonts w:ascii="Times New Roman" w:hAnsi="Times New Roman"/>
          <w:sz w:val="24"/>
          <w:szCs w:val="24"/>
        </w:rPr>
        <w:t xml:space="preserve"> </w:t>
      </w:r>
      <w:r w:rsidRPr="002C4190">
        <w:rPr>
          <w:rFonts w:ascii="Times New Roman" w:hAnsi="Times New Roman"/>
          <w:sz w:val="24"/>
          <w:szCs w:val="24"/>
        </w:rPr>
        <w:t>категорией, видом разрешенного использования</w:t>
      </w:r>
      <w:r w:rsidR="00685166">
        <w:rPr>
          <w:rFonts w:ascii="Times New Roman" w:hAnsi="Times New Roman"/>
          <w:sz w:val="24"/>
          <w:szCs w:val="24"/>
        </w:rPr>
        <w:t>,</w:t>
      </w:r>
      <w:r w:rsidRPr="002C4190">
        <w:rPr>
          <w:rFonts w:ascii="Times New Roman" w:hAnsi="Times New Roman"/>
          <w:sz w:val="24"/>
          <w:szCs w:val="24"/>
        </w:rPr>
        <w:t xml:space="preserve"> обременениями и ограничениями, установленными законодательством, документами территориального планирования, правилами землепользования и застройки, документацией по планировке территории;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осуществлять в соответствии с градостроительными, строительными,</w:t>
      </w:r>
      <w:r>
        <w:rPr>
          <w:rFonts w:ascii="Times New Roman" w:hAnsi="Times New Roman"/>
          <w:sz w:val="24"/>
          <w:szCs w:val="24"/>
        </w:rPr>
        <w:t xml:space="preserve"> </w:t>
      </w:r>
      <w:r w:rsidRPr="002C4190">
        <w:rPr>
          <w:rFonts w:ascii="Times New Roman" w:hAnsi="Times New Roman"/>
          <w:sz w:val="24"/>
          <w:szCs w:val="24"/>
        </w:rPr>
        <w:t>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или жилого дома, хозяйственных строений и сооружений на принадлежащем ему дачном земельном участке;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 обращаться в суд о признании недействительными нарушающих его права и</w:t>
      </w:r>
      <w:r>
        <w:rPr>
          <w:rFonts w:ascii="Times New Roman" w:hAnsi="Times New Roman"/>
          <w:sz w:val="24"/>
          <w:szCs w:val="24"/>
        </w:rPr>
        <w:t xml:space="preserve"> </w:t>
      </w:r>
      <w:r w:rsidRPr="002C4190">
        <w:rPr>
          <w:rFonts w:ascii="Times New Roman" w:hAnsi="Times New Roman"/>
          <w:sz w:val="24"/>
          <w:szCs w:val="24"/>
        </w:rPr>
        <w:t>законные интересы решений органов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получать информацию о деятельности Партнерства в порядке, установленном настоящим Уставом;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вносить предложения в повестку дня Общего собрания членов Партнерства</w:t>
      </w:r>
      <w:r>
        <w:rPr>
          <w:rFonts w:ascii="Times New Roman" w:hAnsi="Times New Roman"/>
          <w:sz w:val="24"/>
          <w:szCs w:val="24"/>
        </w:rPr>
        <w:t xml:space="preserve"> </w:t>
      </w:r>
      <w:r w:rsidRPr="002C4190">
        <w:rPr>
          <w:rFonts w:ascii="Times New Roman" w:hAnsi="Times New Roman"/>
          <w:sz w:val="24"/>
          <w:szCs w:val="24"/>
        </w:rPr>
        <w:t>(собрания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обращаться в органы Партнерства по любым вопросам, связанным с его</w:t>
      </w:r>
      <w:r>
        <w:rPr>
          <w:rFonts w:ascii="Times New Roman" w:hAnsi="Times New Roman"/>
          <w:sz w:val="24"/>
          <w:szCs w:val="24"/>
        </w:rPr>
        <w:t xml:space="preserve"> </w:t>
      </w:r>
      <w:r w:rsidRPr="002C4190">
        <w:rPr>
          <w:rFonts w:ascii="Times New Roman" w:hAnsi="Times New Roman"/>
          <w:sz w:val="24"/>
          <w:szCs w:val="24"/>
        </w:rPr>
        <w:t>деятельностью;</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принимать личное трудовое и иное участие в деятельности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передавать имущество в собственность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членом Партнерства в собственность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добровольно выходить из Партнерства с одновременным заключением с Партнерством договора о порядке пользования и эксплуатации инженерных сетей, дорог и другого имущества общего пользования;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на безвозмездное пользование инженерными сетями, дорогами и другими</w:t>
      </w:r>
      <w:r>
        <w:rPr>
          <w:rFonts w:ascii="Times New Roman" w:hAnsi="Times New Roman"/>
          <w:sz w:val="24"/>
          <w:szCs w:val="24"/>
        </w:rPr>
        <w:t xml:space="preserve"> </w:t>
      </w:r>
      <w:r w:rsidRPr="002C4190">
        <w:rPr>
          <w:rFonts w:ascii="Times New Roman" w:hAnsi="Times New Roman"/>
          <w:sz w:val="24"/>
          <w:szCs w:val="24"/>
        </w:rPr>
        <w:t>объектами общего пользования, находящимися в собственности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на поддержание в исправном состоянии силами Партнерства и подрядных</w:t>
      </w:r>
      <w:r>
        <w:rPr>
          <w:rFonts w:ascii="Times New Roman" w:hAnsi="Times New Roman"/>
          <w:sz w:val="24"/>
          <w:szCs w:val="24"/>
        </w:rPr>
        <w:t xml:space="preserve"> </w:t>
      </w:r>
      <w:r w:rsidRPr="002C4190">
        <w:rPr>
          <w:rFonts w:ascii="Times New Roman" w:hAnsi="Times New Roman"/>
          <w:sz w:val="24"/>
          <w:szCs w:val="24"/>
        </w:rPr>
        <w:t>организаций за счет средств Партнерства общих инженерных сетей, дорог и других объектов общего пользования, находящихся в собственности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на въезд на территорию Партнерства легкового и грузового автотранспорта,</w:t>
      </w:r>
      <w:r>
        <w:rPr>
          <w:rFonts w:ascii="Times New Roman" w:hAnsi="Times New Roman"/>
          <w:sz w:val="24"/>
          <w:szCs w:val="24"/>
        </w:rPr>
        <w:t xml:space="preserve"> </w:t>
      </w:r>
      <w:r w:rsidRPr="002C4190">
        <w:rPr>
          <w:rFonts w:ascii="Times New Roman" w:hAnsi="Times New Roman"/>
          <w:sz w:val="24"/>
          <w:szCs w:val="24"/>
        </w:rPr>
        <w:t>принадлежащего члену Партнерства и/или лицам, определяемым по его выбору, в соответствии с требованиями, установленными внутренними документами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осуществлять иные не запрещенные законодательством действия;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Член Партнерства имеет также другие права, не противоречащие законодательству Российской Федерации и настоящему Уставу.</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w:t>
      </w: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7.2. Члены Партнерства обязаны:</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соблюдать положения настоящего Устава, внутренних документов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нести бремя содержания земельного участка и бремя ответственности за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нарушение соответствующих положений законодательства, настоящего Устава и внутренних документов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своевременно вносить вступительные, членские и целевые взносы в размерах и порядке, установленных настоящим Уставом, «Положением о взносах в Партнерство», решениями органов управления Партнерства, налоги и платежи;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предоставлять информацию органам управления Партнерства, необходимую для решения вопросов, связанных с деятельностью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xml:space="preserve">- сообщать об изменении адреса фактического проживания, номеров контактных телефонов, адреса электронной почты и об отчуждении земельного участка, </w:t>
      </w:r>
      <w:r>
        <w:rPr>
          <w:rFonts w:ascii="Times New Roman" w:hAnsi="Times New Roman"/>
          <w:sz w:val="24"/>
          <w:szCs w:val="24"/>
        </w:rPr>
        <w:t>п</w:t>
      </w:r>
      <w:r w:rsidRPr="002C4190">
        <w:rPr>
          <w:rFonts w:ascii="Times New Roman" w:hAnsi="Times New Roman"/>
          <w:sz w:val="24"/>
          <w:szCs w:val="24"/>
        </w:rPr>
        <w:t>ринадлежащего члену Партнерства; сообщения будут считаться исполненными надлежащим образом, если они посланы заказным письмом или доставлены лично по месту нахождения Партнерства с получением под расписку Председателем Правления;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 использовать земельный участок и расположенные на нем строения в</w:t>
      </w:r>
      <w:r>
        <w:rPr>
          <w:rFonts w:ascii="Times New Roman" w:hAnsi="Times New Roman"/>
          <w:sz w:val="24"/>
          <w:szCs w:val="24"/>
        </w:rPr>
        <w:t xml:space="preserve"> </w:t>
      </w:r>
      <w:r w:rsidRPr="002C4190">
        <w:rPr>
          <w:rFonts w:ascii="Times New Roman" w:hAnsi="Times New Roman"/>
          <w:sz w:val="24"/>
          <w:szCs w:val="24"/>
        </w:rPr>
        <w:t>соответствии с их целевым назначением и разрешенным использованием, не наносить ущерб земле как природному и хозяйственному объекту;</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не нарушать права других членов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соблюдать градостроительные, строительные, экологические, санитарно-</w:t>
      </w:r>
      <w:r>
        <w:rPr>
          <w:rFonts w:ascii="Times New Roman" w:hAnsi="Times New Roman"/>
          <w:sz w:val="24"/>
          <w:szCs w:val="24"/>
        </w:rPr>
        <w:t xml:space="preserve"> </w:t>
      </w:r>
      <w:r w:rsidRPr="002C4190">
        <w:rPr>
          <w:rFonts w:ascii="Times New Roman" w:hAnsi="Times New Roman"/>
          <w:sz w:val="24"/>
          <w:szCs w:val="24"/>
        </w:rPr>
        <w:t>гигиенические, противопожарные и другие требования (нормы, правила и нормативы), установленные законодательством Российской Федерации и положениями внутренних документов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соблюдать агротехнические требования, установленные режимы, ограничения, обременения и сервитуты, установленные законодательством Российской Федерации и положениями внутренних документов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в течение трех лет освоить земельный участок, если иной срок не установлен земельным законодательством;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участвовать в работе Общих собраний членов Партнерства, собраний</w:t>
      </w:r>
      <w:r>
        <w:rPr>
          <w:rFonts w:ascii="Times New Roman" w:hAnsi="Times New Roman"/>
          <w:sz w:val="24"/>
          <w:szCs w:val="24"/>
        </w:rPr>
        <w:t xml:space="preserve"> </w:t>
      </w:r>
      <w:r w:rsidRPr="002C4190">
        <w:rPr>
          <w:rFonts w:ascii="Times New Roman" w:hAnsi="Times New Roman"/>
          <w:sz w:val="24"/>
          <w:szCs w:val="24"/>
        </w:rPr>
        <w:t>территориальных округов и проводимых Партнерством общих мероприятиях;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выполнять решения Общих собраний членов Партнерства (собраний</w:t>
      </w:r>
      <w:r>
        <w:rPr>
          <w:rFonts w:ascii="Times New Roman" w:hAnsi="Times New Roman"/>
          <w:sz w:val="24"/>
          <w:szCs w:val="24"/>
        </w:rPr>
        <w:t xml:space="preserve"> </w:t>
      </w:r>
      <w:r w:rsidRPr="002C4190">
        <w:rPr>
          <w:rFonts w:ascii="Times New Roman" w:hAnsi="Times New Roman"/>
          <w:sz w:val="24"/>
          <w:szCs w:val="24"/>
        </w:rPr>
        <w:t>уполномоченных) и решения Правления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соблюдать иные требования, установленные законодательством Российской</w:t>
      </w:r>
      <w:r>
        <w:rPr>
          <w:rFonts w:ascii="Times New Roman" w:hAnsi="Times New Roman"/>
          <w:sz w:val="24"/>
          <w:szCs w:val="24"/>
        </w:rPr>
        <w:t xml:space="preserve"> </w:t>
      </w:r>
      <w:r w:rsidRPr="002C4190">
        <w:rPr>
          <w:rFonts w:ascii="Times New Roman" w:hAnsi="Times New Roman"/>
          <w:sz w:val="24"/>
          <w:szCs w:val="24"/>
        </w:rPr>
        <w:t>Федерации, настоящим Уставом и внутренними документами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7.3. Порядок участия членов Партнерства в коллективных работах, проводимых Партнерством, регулируются внутренними документами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7.4. К члену Партнерства, систематически не исполняющему или ненадлежащим образом исполняющему положения и требования, установленные настоящим Уставом и/или внутренними документами Партнерства либо препятствующему своими действиями или бездействием нормальной работе Партнерства, могут быть приняты меры ответственности, предусмотренные внутренними документами Партнерства, вплоть до исключения из членства в Партнёрстве.</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p>
    <w:p w:rsidR="002C4190" w:rsidRPr="002C4190" w:rsidRDefault="002C4190" w:rsidP="002C4190">
      <w:pPr>
        <w:pStyle w:val="a3"/>
        <w:shd w:val="clear" w:color="auto" w:fill="FFFFFF"/>
        <w:spacing w:after="135" w:line="224" w:lineRule="atLeast"/>
        <w:jc w:val="center"/>
        <w:rPr>
          <w:rFonts w:ascii="Times New Roman" w:hAnsi="Times New Roman"/>
          <w:sz w:val="24"/>
          <w:szCs w:val="24"/>
        </w:rPr>
      </w:pPr>
      <w:r w:rsidRPr="002C4190">
        <w:rPr>
          <w:rFonts w:ascii="Times New Roman" w:hAnsi="Times New Roman"/>
          <w:sz w:val="24"/>
          <w:szCs w:val="24"/>
        </w:rPr>
        <w:t> </w:t>
      </w:r>
      <w:r w:rsidRPr="002C4190">
        <w:rPr>
          <w:rStyle w:val="a8"/>
          <w:rFonts w:ascii="Times New Roman" w:hAnsi="Times New Roman"/>
          <w:sz w:val="24"/>
          <w:szCs w:val="24"/>
        </w:rPr>
        <w:t>8. Порядок приема в члены Партнерства, исключения из членства в Партнёрстве и выхода из него</w:t>
      </w:r>
    </w:p>
    <w:p w:rsidR="002C4190" w:rsidRPr="002C4190" w:rsidRDefault="002C4190" w:rsidP="002C4190">
      <w:pPr>
        <w:pStyle w:val="a3"/>
        <w:shd w:val="clear" w:color="auto" w:fill="FFFFFF"/>
        <w:spacing w:after="135" w:line="224" w:lineRule="atLeast"/>
        <w:jc w:val="both"/>
        <w:rPr>
          <w:rFonts w:ascii="Times New Roman" w:hAnsi="Times New Roman"/>
          <w:sz w:val="24"/>
          <w:szCs w:val="24"/>
        </w:rPr>
      </w:pPr>
      <w:r w:rsidRPr="002C4190">
        <w:rPr>
          <w:rFonts w:ascii="Times New Roman" w:hAnsi="Times New Roman"/>
          <w:sz w:val="24"/>
          <w:szCs w:val="24"/>
        </w:rPr>
        <w:t xml:space="preserve">         8.1. Партнерство открыто для вступления новых членов.</w:t>
      </w:r>
    </w:p>
    <w:p w:rsidR="002C4190" w:rsidRPr="002C4190" w:rsidRDefault="002C4190" w:rsidP="002C4190">
      <w:pPr>
        <w:pStyle w:val="a3"/>
        <w:shd w:val="clear" w:color="auto" w:fill="FFFFFF"/>
        <w:spacing w:after="135" w:line="224" w:lineRule="atLeast"/>
        <w:jc w:val="both"/>
        <w:rPr>
          <w:rFonts w:ascii="Times New Roman" w:hAnsi="Times New Roman"/>
          <w:sz w:val="24"/>
          <w:szCs w:val="24"/>
        </w:rPr>
      </w:pPr>
      <w:r w:rsidRPr="002C4190">
        <w:rPr>
          <w:rFonts w:ascii="Times New Roman" w:hAnsi="Times New Roman"/>
          <w:sz w:val="24"/>
          <w:szCs w:val="24"/>
        </w:rPr>
        <w:t>        </w:t>
      </w:r>
      <w:r w:rsidRPr="002C4190">
        <w:rPr>
          <w:rStyle w:val="apple-converted-space"/>
          <w:rFonts w:ascii="Times New Roman" w:hAnsi="Times New Roman"/>
          <w:sz w:val="24"/>
          <w:szCs w:val="24"/>
        </w:rPr>
        <w:t> </w:t>
      </w:r>
      <w:r w:rsidRPr="002C4190">
        <w:rPr>
          <w:rFonts w:ascii="Times New Roman" w:hAnsi="Times New Roman"/>
          <w:sz w:val="24"/>
          <w:szCs w:val="24"/>
        </w:rPr>
        <w:t>8.2. Прием нового члена Партнерства осуществляется Общим собранием членов Партнерства (собранием уполномоченных) на основании заявления лица, вступающего в Партнерство, с приложением документов, подтверждающих право обладание земельным участком (его частью), в адрес Партнёрства на имя Председателя Правления Партнёрства.</w:t>
      </w:r>
    </w:p>
    <w:p w:rsidR="002C4190" w:rsidRPr="002C4190" w:rsidRDefault="002C4190" w:rsidP="002C4190">
      <w:pPr>
        <w:pStyle w:val="a3"/>
        <w:shd w:val="clear" w:color="auto" w:fill="FFFFFF"/>
        <w:spacing w:after="135" w:line="224" w:lineRule="atLeast"/>
        <w:jc w:val="both"/>
        <w:rPr>
          <w:rFonts w:ascii="Times New Roman" w:hAnsi="Times New Roman"/>
          <w:sz w:val="24"/>
          <w:szCs w:val="24"/>
        </w:rPr>
      </w:pPr>
      <w:r w:rsidRPr="002C4190">
        <w:rPr>
          <w:rFonts w:ascii="Times New Roman" w:hAnsi="Times New Roman"/>
          <w:sz w:val="24"/>
          <w:szCs w:val="24"/>
        </w:rPr>
        <w:t>         8.3. Добровольный выход из Партнерства осуществляется путем подачи письменного заявления в адрес Партнёрства на имя Председателя Правления Партнерства, с одновременным заключением с Партнерством договора о пользовании объектами инфраструктуры и другим имуществом общего пользования Партнерства. Гражданин считается вышедшим из Партнерства, утрачивает права и перестает нести обязанности члена Партнерства со дня принятия Правлением Партнерства решения об отчислении из членов Партнерства после заключения с Партнерством договора о пользовании объектами инфраструктуры и другим имуществом общего пользования Партнерства.</w:t>
      </w:r>
    </w:p>
    <w:p w:rsidR="002C4190" w:rsidRPr="002C4190" w:rsidRDefault="002C4190" w:rsidP="002C4190">
      <w:pPr>
        <w:pStyle w:val="a3"/>
        <w:shd w:val="clear" w:color="auto" w:fill="FFFFFF"/>
        <w:spacing w:after="135" w:line="224" w:lineRule="atLeast"/>
        <w:ind w:firstLine="708"/>
        <w:jc w:val="both"/>
        <w:rPr>
          <w:rFonts w:ascii="Times New Roman" w:hAnsi="Times New Roman"/>
          <w:sz w:val="24"/>
          <w:szCs w:val="24"/>
        </w:rPr>
      </w:pPr>
      <w:r w:rsidRPr="002C4190">
        <w:rPr>
          <w:rFonts w:ascii="Times New Roman" w:hAnsi="Times New Roman"/>
          <w:sz w:val="24"/>
          <w:szCs w:val="24"/>
        </w:rPr>
        <w:t xml:space="preserve">Граждане, вышедшие из Партнерства в добровольном порядке или не вступившие в Партнерство, осуществляют пользование объектами инфраструктуры и другим имуществом общего пользования Партнерства за плату, </w:t>
      </w:r>
      <w:proofErr w:type="gramStart"/>
      <w:r w:rsidRPr="002C4190">
        <w:rPr>
          <w:rFonts w:ascii="Times New Roman" w:hAnsi="Times New Roman"/>
          <w:sz w:val="24"/>
          <w:szCs w:val="24"/>
        </w:rPr>
        <w:t>в порядке</w:t>
      </w:r>
      <w:proofErr w:type="gramEnd"/>
      <w:r w:rsidRPr="002C4190">
        <w:rPr>
          <w:rFonts w:ascii="Times New Roman" w:hAnsi="Times New Roman"/>
          <w:sz w:val="24"/>
          <w:szCs w:val="24"/>
        </w:rPr>
        <w:t xml:space="preserve"> определенном общим собранием членов Партнерства.  Размер платы за пользование объектами инфраструктуры </w:t>
      </w:r>
      <w:r w:rsidRPr="002C4190">
        <w:rPr>
          <w:rFonts w:ascii="Times New Roman" w:hAnsi="Times New Roman"/>
          <w:sz w:val="24"/>
          <w:szCs w:val="24"/>
        </w:rPr>
        <w:lastRenderedPageBreak/>
        <w:t>и другим имуществом общего пользования Партнерства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2C4190" w:rsidRPr="002C4190" w:rsidRDefault="002C4190" w:rsidP="002C4190">
      <w:pPr>
        <w:pStyle w:val="a3"/>
        <w:shd w:val="clear" w:color="auto" w:fill="FFFFFF"/>
        <w:spacing w:after="135" w:line="224" w:lineRule="atLeast"/>
        <w:ind w:firstLine="708"/>
        <w:jc w:val="both"/>
        <w:rPr>
          <w:rFonts w:ascii="Times New Roman" w:hAnsi="Times New Roman"/>
          <w:sz w:val="24"/>
          <w:szCs w:val="24"/>
        </w:rPr>
      </w:pPr>
      <w:r w:rsidRPr="002C4190">
        <w:rPr>
          <w:rFonts w:ascii="Times New Roman" w:hAnsi="Times New Roman"/>
          <w:sz w:val="24"/>
          <w:szCs w:val="24"/>
        </w:rPr>
        <w:t>В случае неуплаты установленных договорами взносов за пользование объектами инфраструктуры и другим имуществом общего пользования Партнерства на основании решения правления Партнерства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Партнерства. Неплатежи за пользование объектами инфраструктуры и другим имуществом общего пользования Партнерства взыскиваются в судебном порядке.</w:t>
      </w:r>
    </w:p>
    <w:p w:rsidR="002C4190" w:rsidRPr="002C4190" w:rsidRDefault="002C4190" w:rsidP="002C4190">
      <w:pPr>
        <w:pStyle w:val="a3"/>
        <w:shd w:val="clear" w:color="auto" w:fill="FFFFFF"/>
        <w:spacing w:after="135" w:line="224" w:lineRule="atLeast"/>
        <w:ind w:firstLine="708"/>
        <w:jc w:val="both"/>
        <w:rPr>
          <w:rFonts w:ascii="Times New Roman" w:hAnsi="Times New Roman"/>
          <w:sz w:val="24"/>
          <w:szCs w:val="24"/>
        </w:rPr>
      </w:pPr>
      <w:r w:rsidRPr="002C4190">
        <w:rPr>
          <w:rFonts w:ascii="Times New Roman" w:hAnsi="Times New Roman"/>
          <w:sz w:val="24"/>
          <w:szCs w:val="24"/>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Партнерства либо общего собрания его членов об отказе в заключении договоров о пользовании объектами инфраструктуры и другим имуществом общего пользования Партнерства.</w:t>
      </w:r>
    </w:p>
    <w:p w:rsidR="002C4190" w:rsidRPr="002C4190" w:rsidRDefault="002C4190" w:rsidP="002C4190">
      <w:pPr>
        <w:pStyle w:val="a3"/>
        <w:shd w:val="clear" w:color="auto" w:fill="FFFFFF"/>
        <w:spacing w:after="135" w:line="224" w:lineRule="atLeast"/>
        <w:ind w:firstLine="708"/>
        <w:jc w:val="both"/>
        <w:rPr>
          <w:rFonts w:ascii="Times New Roman" w:hAnsi="Times New Roman"/>
          <w:sz w:val="24"/>
          <w:szCs w:val="24"/>
        </w:rPr>
      </w:pPr>
      <w:r w:rsidRPr="002C4190">
        <w:rPr>
          <w:rFonts w:ascii="Times New Roman" w:hAnsi="Times New Roman"/>
          <w:sz w:val="24"/>
          <w:szCs w:val="24"/>
        </w:rPr>
        <w:t>8.4. Лицо, вышедшее из Партнерства в порядке, предусмотренном п.8.3 настоящего Устава, не вправе требовать получения части имущества Партнерства или стоимости этого имущества. Вступительный, членские и целевые взносы, внесенные соответствующим членом Партнерства в случае его выхода из Партнерства, возврату не подлежат.</w:t>
      </w:r>
    </w:p>
    <w:p w:rsidR="002C4190" w:rsidRPr="002C4190" w:rsidRDefault="002C4190" w:rsidP="002C4190">
      <w:pPr>
        <w:pStyle w:val="a3"/>
        <w:shd w:val="clear" w:color="auto" w:fill="FFFFFF"/>
        <w:spacing w:after="135" w:line="224" w:lineRule="atLeast"/>
        <w:ind w:firstLine="708"/>
        <w:jc w:val="both"/>
        <w:rPr>
          <w:rFonts w:ascii="Times New Roman" w:hAnsi="Times New Roman"/>
          <w:sz w:val="24"/>
          <w:szCs w:val="24"/>
        </w:rPr>
      </w:pPr>
      <w:r w:rsidRPr="002C4190">
        <w:rPr>
          <w:rFonts w:ascii="Times New Roman" w:hAnsi="Times New Roman"/>
          <w:sz w:val="24"/>
          <w:szCs w:val="24"/>
        </w:rPr>
        <w:t>8.5. Исключение из членства в Партнёрстве относится к исключительной компетенции Общего собрания членов Партнерства (собрания уполномоченных). Решения об исключении из членства в Партнёрстве принимаются Общим собранием (собранием уполномоченных) большинством в две трети голосов. Исключение из членов Партнерства применяется как исключительная мера дисциплинарной ответственности членов Партнерства.</w:t>
      </w:r>
    </w:p>
    <w:p w:rsidR="002C4190" w:rsidRPr="002C4190" w:rsidRDefault="002C4190" w:rsidP="002C4190">
      <w:pPr>
        <w:pStyle w:val="a3"/>
        <w:shd w:val="clear" w:color="auto" w:fill="FFFFFF"/>
        <w:spacing w:after="135" w:line="224" w:lineRule="atLeast"/>
        <w:ind w:firstLine="708"/>
        <w:jc w:val="both"/>
        <w:rPr>
          <w:rFonts w:ascii="Times New Roman" w:hAnsi="Times New Roman"/>
          <w:sz w:val="24"/>
          <w:szCs w:val="24"/>
        </w:rPr>
      </w:pPr>
      <w:r w:rsidRPr="002C4190">
        <w:rPr>
          <w:rFonts w:ascii="Times New Roman" w:hAnsi="Times New Roman"/>
          <w:sz w:val="24"/>
          <w:szCs w:val="24"/>
        </w:rPr>
        <w:t>8.6. Член Партнерства, переставший отвечать критериям, установленным п.6.1 настоящего Устава, теряет права и обязанности члена Партнерства и отчисляется из членов Партнерства решением Правления. </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9. Органы управления Партнерством</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9.1. Органами управления Партнёрства являются: Общее собрание членов Партнёрства, Правление Партнёрства, Председатель Правления.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Высшим органом управления Партнерством является Общее собрание членов Партнерства, основной функцией которого является обеспечение соблюдения Партнерством целей, установленных в разделе 3 настоящего Устава.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9.2. Партнёрство вправе проводить Общее собрание его членов в форме собрания уполномоченных.  Уполномоченные Партнёрства избираются из числа членов Партнёрства и не могут передавать осуществление своих полномочий другим лицам, в том числе членам Партнёрства.  Уполномоченные Партнёрства избираются не более чем от десяти членов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Партнерства, проживающих в границах территориального округа.  </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Схема деления территории Партнерства на округа утверждается решением Общего собрания членов Партнерства (собранием уполномоченных). Уполномоченные Партнёрства избираются на срок два года на собраниях членов Партнерства, проживающих в границах территориального округа. Уполномоченные избираются путем проведения открытого голосования.  Избранным считается кандидат, набравший большинство голосов.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         9.3. При необходимости решения Общего собрания членов Партнерства могут приниматься путем проведения заочного голосования (опросным путём).  Заочное голосование проводится в порядке, предусмотренном «Регламентом по проведению общих собраний членов Партнерства», при условии невозможности созыва общего собрания членов Партнерства в форме совместного присутствия или в форме собрания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Общее собрание членов Партнёрства не может проводиться в заочной форме, если в повестку дня включены вопросы утверждения приходно-расходной сметы, отчеты Правления и Ревизионной комиссии (Ревизора), а также если Общее собрание проводится в форме собрания уполномоченных. </w:t>
      </w:r>
    </w:p>
    <w:p w:rsidR="002C4190" w:rsidRDefault="002C4190" w:rsidP="002C4190">
      <w:pPr>
        <w:pStyle w:val="a3"/>
        <w:shd w:val="clear" w:color="auto" w:fill="FFFFFF"/>
        <w:spacing w:after="135" w:line="270" w:lineRule="atLeast"/>
        <w:ind w:firstLine="708"/>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ind w:firstLine="708"/>
        <w:jc w:val="center"/>
        <w:rPr>
          <w:rFonts w:ascii="Times New Roman" w:hAnsi="Times New Roman"/>
          <w:sz w:val="24"/>
          <w:szCs w:val="24"/>
        </w:rPr>
      </w:pPr>
      <w:r w:rsidRPr="002C4190">
        <w:rPr>
          <w:rFonts w:ascii="Times New Roman" w:hAnsi="Times New Roman"/>
          <w:b/>
          <w:bCs/>
          <w:sz w:val="24"/>
          <w:szCs w:val="24"/>
        </w:rPr>
        <w:t>10. Компетенция общего собрания членов Партнёрства (собрания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10.1. К исключительной компетенции Общего собрания Партнерства (собрания уполномоченных) относятся следующие вопросы:</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 внесение изменений в настоящий Устав, дополнений к Уставу и утверждение Устава Партнерства в новой редакции;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2) прием в члены Партнерства и исключение из его членов;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3) определение количественного состава Правления Партнерства, избрание членов Правления и досрочное прекращение их полномочий;</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4) избрание Председателя Правления и досрочное прекращение его полномочий;</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5) определение количественного состава Ревизионной комиссии, избрание членов Ревизионной комиссии (Ревизора) Партнерства и досрочное прекращение их полномочий;</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6) определение численного состава Комиссии по контролю за соблюдением</w:t>
      </w:r>
      <w:r>
        <w:rPr>
          <w:rFonts w:ascii="Times New Roman" w:hAnsi="Times New Roman"/>
          <w:sz w:val="24"/>
          <w:szCs w:val="24"/>
        </w:rPr>
        <w:t xml:space="preserve"> </w:t>
      </w:r>
      <w:r w:rsidRPr="002C4190">
        <w:rPr>
          <w:rFonts w:ascii="Times New Roman" w:hAnsi="Times New Roman"/>
          <w:sz w:val="24"/>
          <w:szCs w:val="24"/>
        </w:rPr>
        <w:t>законодательства, избрание ее членов, определение срока осуществления полномочий членов Комиссии по контролю за соблюдением законодательства и досрочное прекращение их полномочий;</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7) принятие решений об организации представительств Партнерства, фондов</w:t>
      </w:r>
      <w:r>
        <w:rPr>
          <w:rFonts w:ascii="Times New Roman" w:hAnsi="Times New Roman"/>
          <w:sz w:val="24"/>
          <w:szCs w:val="24"/>
        </w:rPr>
        <w:t xml:space="preserve"> </w:t>
      </w:r>
      <w:r w:rsidRPr="002C4190">
        <w:rPr>
          <w:rFonts w:ascii="Times New Roman" w:hAnsi="Times New Roman"/>
          <w:sz w:val="24"/>
          <w:szCs w:val="24"/>
        </w:rPr>
        <w:t>Партнерства, о вступлении Партнерства в ассоциации (союзы) садоводческих, огороднических или дачных некоммерческих объединений, участии в других организациях в соответствии с законодательством Российской Федерации;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8) утверждение внутренних документов Партнерства, в том числе: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Регламента по проведению общих собраний членов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Регламента работы Правления Партнёрства;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Положения о Ревизионной комиссии (Ревизоре);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Положения о комиссии по контролю за соблюдением законодательства;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Положения об организации и деятельности представительств Партнёрства;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Положения о порядке ведения строительных работ в Партнерстве;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Положения о взносах в Партнёрство;</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Правила внутреннего распорядка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 Организации и деятельности фондов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9) принятие решений о реорганизации или о ликвидации Партнерства, назначении ликвидационной комиссии, а также утверждение промежуточного и окончательного ликвидационных балансов;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10) принятие решений о формировании и об использовании имущества Партнерства, о создании и развитии объектов инфраструктуры;</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11) установление размеров вступительного, членских и целевых взносов;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12) установление размера пеней за несвоевременную уплату взносов;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13) утверждение приходно-расходной сметы Партнёрства и отчета о её исполнении;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14) рассмотрение жалоб на решения и действия членов Правления Партнерства, Председателя Правления, членов Ревизионной комиссии (Ревизора);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15) утверждение отчетов Правления Партнерства, Ревизионной комиссии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(Ревизора);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16) поощрение членов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17) принятие решения о приобретении в собственность Партнерства либо продаже земельного участка, относящегося к имуществу общего пользования;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18) принятие решения о форме управления Партнёрством и имуществом общего пользования Партнёрства. Решение по данному вопросу принимается не менее чем двумя третями голосов членов Партнерства, участвующих в собрании;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Общее собрание членов Партнерства (собрание уполномоченных) рассматривать любые вопросы деятельности Партнерства и принимать по ним решения.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10.2. Общее собрание членов Партнерства (собрание уполномоченных) правомочно, если на указанном собрании присутствует более чем пятьдесят процентов членов Партнёрства (не менее чем пятьдесят процентов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Члены Партнёрства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Правления Партнёрства или его заместителем (в случае выдачи доверенности на имя Председателя Правления), либо доверенностью, заверенной нотариально.</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Председатель, секретарь Общего собрания членов Партнёрства (собрания уполномоченных) и счетная комиссия избираются простым большинством голосов присутствующих на общем собрании членов Партнёрства.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Повестка дня собрания и форма бюллетеня (бюллетеней) для голосования утверждаются также простым большинством голосов присутствующих на Общем собрании членов Партнёрства.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Решения о внесении изменений и дополнений в настоящий Устав или об утверждении Устава в новой редакции, исключении из членов Партнерства,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Партнерства (собранием уполномоченных) большинством в две трети голосов, и считаются принятыми, если количество голосов «За» не менее чем на один голос превышает сумму голосов «За» и «Против», умноженную на две третьих.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Другие решения Общего собрания членов Партнерства принимаются простым большинством голосов и считаются принятыми, если количество голосов «За» не менее чем на один голос превышает количество голосов «Против».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xml:space="preserve">         Решения общего собрания членов Партнёрства (собрания уполномоченных) доводятся до сведения его членов в течение семи дней после даты принятия указанных решений путем размещения соответствующих объявлений на Интернет-сайте Партнерства с одновременным размещением объявлений на информационных щитах, расположенных на </w:t>
      </w:r>
      <w:r w:rsidRPr="002C4190">
        <w:rPr>
          <w:rFonts w:ascii="Times New Roman" w:hAnsi="Times New Roman"/>
          <w:sz w:val="24"/>
          <w:szCs w:val="24"/>
        </w:rPr>
        <w:lastRenderedPageBreak/>
        <w:t>территории Партнерства, либо рассылкой на адреса электронной почты членов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Член Партнёрства вправе обжаловать в суд решение Общего собрания его членов (собрания уполномоченных) или решение Правления Партнёрства, которые нарушают его права и законные интересы.</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10.3. Очередное (ежегодное) Общее собрание членов Партнерства (собрание уполномоченных) созывается Правлением Партнерства не реже одного раза в год и не позднее чем через шесть месяцев после окончания финансового года.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Общие собрания (собрания уполномоченных), организуемые в промежутках между ежегодными собраниями, являются внеочередными.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10.4. Внеочередное Общее собрание членов Партнерства (собрание уполномоченных) проводится по решению Правления, требованию Ревизионной комиссии (Ревизора), а также по предложению органа местного самоуправления или не менее чем одной пятой общего числа членов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В случае, когда осуществление деятельности Партнерства затруднено в связи с невозможностью исполнения своих обязанностей членами Правления Партнерства и/или членами Ревизионной комиссии (Ревизором) Партнерства Общее собрание членов Партнерства (собрание уполномоченных) может быть созвано оставшимся/оставшимися членами Правления или по требованию оставшегося/оставшихся членов Ревизионной комиссии.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Правление Партнерства обязано в течение семи дней со дня получения предложения органа местного самоуправления или не менее чем одной пятой общего числа членов Партнерства либо требования Ревизионной комиссии (Ревизора) о проведении внеочередного Общего собрания членов Партнерства (собрания уполномоченных) рассмотреть указанные предложения или требование и принять решение о проведении внеочередного Общего собрания членов Партнерства (собрание уполномоченных) или об отказе в его проведении.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Ежегодное и внеочередное Общее собрание членов Партнерства (собрание уполномоченных) созываются Правлением Партнерства путем уведомления всех членов Партнерства не позднее, чем за 14 дней до даты проведения Общего собрания (собрания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Уведомление членов Партнерства о проведении Общего собрания членов Партнерства (собрания уполномоченных) производится в соответствии с «Регламентом проведения Общих собраний членов Партнёрства».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Информация о проведении Общего собрания членов Партнерства (собрания уполномоченных) может также размещаться на Интернет-сайте Партнерства и на информационных щитах, расположенных на территории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По решению Правления Партнерства дополнительное уведомление членов Партнерства может осуществляться рассылкой SMS-сообщений и направлением сообщений в письменной форме по последним известным Партнерству адресам (с уведомлением о вручении).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Правление Партнерства формируют повестку дня Общего собрания (собрания уполномоченных). В случае если собрание проводится по инициативе членов Партнерства или Ревизионной комиссии (Ревизора), все вопросы, предложенные инициаторами проведения Общего собрания (собрания уполномоченных), в обязательном порядке включаются в повестку дня предстоящего Общего собрания членов Партнерства (собрания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lastRenderedPageBreak/>
        <w:t>Члены Партнерства могут вносить вопросы для рассмотрения Общим собранием (собранием уполномоченных), передавая их в письменной форме в Правление Партнерства с одновременным размещением предложений в специальном разделе Интернет-сайта Партнерства или непосредственно на Общем собрании (собрании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10.5. Порядок созыва и работы Общего собрания членов Партнерства (собрания уполномоченных) определяются положениями законодательства Российской Федерации, настоящего Устава и «Регламентом проведения Общих собраний членов Партнёрства».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10.6. Решения Общих собраний членов Партнерства (собраний уполномоченных) обязательны для исполнения всеми членами Партнерства, Председателем Правления и членами Правления Партнерства, а также работниками, заключившими с Партнерством трудовые договоры (контракты).</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10.7. В случае отсутствия постоянно действующей Счетной комиссии, Правление Партнерства при принятии решения о созыве Общего собрания назначает Счетную комиссию из числа членов Партнерства. Счетная комиссия осуществляет регистрацию членов Партнерства, принимающих участие в Общем собрании. При регистрации для участия в Общем собрании член Партнерства предъявляет документ, удостоверяющий личность, и документ, подтверждающий полномочия представителя. Копия доверенности приобщается к материалам Счетной комиссии. </w:t>
      </w:r>
    </w:p>
    <w:p w:rsidR="002C4190" w:rsidRDefault="002C4190" w:rsidP="002C4190">
      <w:pPr>
        <w:pStyle w:val="a3"/>
        <w:shd w:val="clear" w:color="auto" w:fill="FFFFFF"/>
        <w:spacing w:after="135" w:line="270" w:lineRule="atLeast"/>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Fonts w:ascii="Times New Roman" w:hAnsi="Times New Roman"/>
          <w:b/>
          <w:bCs/>
          <w:sz w:val="24"/>
          <w:szCs w:val="24"/>
        </w:rPr>
        <w:t>11. Правление Партнёрства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11.1. Правление Партнерства является коллегиальным исполнительным органом и подотчетно Общему собранию членов Партнерства (собранию уполномоченных). В своей деятельности Правление Партнерства руководствуется федеральным законом 66-ФЗ, законодательством Российской Федерации, законодательством Московской области, нормативными правовыми актами органов местного самоуправления и Уставом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xml:space="preserve">11.2. </w:t>
      </w:r>
      <w:r w:rsidRPr="00CF0563">
        <w:rPr>
          <w:rFonts w:ascii="Times New Roman" w:hAnsi="Times New Roman"/>
          <w:sz w:val="24"/>
          <w:szCs w:val="24"/>
          <w:highlight w:val="yellow"/>
        </w:rPr>
        <w:t>Правление Партнерства избирается прямым тайным голосованием из числа членов Партнерства на срок два года Общим собранием членов Партнерства</w:t>
      </w:r>
      <w:bookmarkStart w:id="0" w:name="_GoBack"/>
      <w:bookmarkEnd w:id="0"/>
      <w:r w:rsidRPr="002C4190">
        <w:rPr>
          <w:rFonts w:ascii="Times New Roman" w:hAnsi="Times New Roman"/>
          <w:sz w:val="24"/>
          <w:szCs w:val="24"/>
        </w:rPr>
        <w:t xml:space="preserve"> (собранием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Численный состав членов Правления устанавливается Общим собранием членов Партнерства (собранием уполномоченных), но не может быть менее 5 членов. По истечении срока, указанного в настоящем пункте Устава, Правление продолжает осуществлять свои полномочия до проведения ближайшего Общего собрания членов Партнерства (собрания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Вопрос о досрочном переизбрании членов Правления может быть поставлен по требованию не менее чем одной трети членов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В случае, когда ввиду выхода или выбытия членов Правления численный состав членов Правления становится меньше 5 человек, Правление не вправе принимать никаких решений, кроме решения о созыве Общего собрания (собрания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11.3. Заседания Правления Партнерства созываются Председателем Правления в сроки, установленные «Регламентом работы Правления Партнерства», а также по мере необходимости.  </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Заседания Правления правомочны, если в них участвует не менее чем две трети действующих на данный момент членов Правления.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Решения Правления принимаются открытым голосованием простым большинством голосов присутствующих членов Правления.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lastRenderedPageBreak/>
        <w:t>Решения Правления Партнерства обязательны для исполнения всеми членами Партнерства и работниками, заключившими с Партнерством трудовые договоры (контракты).</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11.4. К компетенции Правления Партнерства относятся: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 практическое выполнение решений Общего собрания членов Партнерства</w:t>
      </w:r>
      <w:r>
        <w:rPr>
          <w:rFonts w:ascii="Times New Roman" w:hAnsi="Times New Roman"/>
          <w:sz w:val="24"/>
          <w:szCs w:val="24"/>
        </w:rPr>
        <w:t xml:space="preserve"> </w:t>
      </w:r>
      <w:r w:rsidRPr="002C4190">
        <w:rPr>
          <w:rFonts w:ascii="Times New Roman" w:hAnsi="Times New Roman"/>
          <w:sz w:val="24"/>
          <w:szCs w:val="24"/>
        </w:rPr>
        <w:t>(собрания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2) принятие решения о проведении внеочередного Общего собрания членов</w:t>
      </w:r>
      <w:r>
        <w:rPr>
          <w:rFonts w:ascii="Times New Roman" w:hAnsi="Times New Roman"/>
          <w:sz w:val="24"/>
          <w:szCs w:val="24"/>
        </w:rPr>
        <w:t xml:space="preserve"> </w:t>
      </w:r>
      <w:r w:rsidRPr="002C4190">
        <w:rPr>
          <w:rFonts w:ascii="Times New Roman" w:hAnsi="Times New Roman"/>
          <w:sz w:val="24"/>
          <w:szCs w:val="24"/>
        </w:rPr>
        <w:t>Партнерства (собрания уполномоченных) или об отказе в его проведении;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3) организация созыва и проведения очередных и внеочередных Общих собраний членов Партнерства (собраний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4) оперативное руководство текущей деятельностью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5) распоряжение материальными и нематериальными активами Партнерства в пределах, необходимых для обеспечения его текущей деятельности;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6) избрание Заместителя Председателя Правления Партнерства и его досрочное освобождение от должности;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7) организация учета и отчетности Партнерства, подготовка годового отчета и представление его на утверждение Общего собрания членов Партнерства (собрания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8) организация охраны имущества Партнерства и имущества его членов;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9) организация страхования имущества Партнерства и имущества его членов;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10) организация строительства, ремонта и содержания зданий, строений,</w:t>
      </w:r>
      <w:r>
        <w:rPr>
          <w:rFonts w:ascii="Times New Roman" w:hAnsi="Times New Roman"/>
          <w:sz w:val="24"/>
          <w:szCs w:val="24"/>
        </w:rPr>
        <w:t xml:space="preserve"> </w:t>
      </w:r>
      <w:r w:rsidRPr="002C4190">
        <w:rPr>
          <w:rFonts w:ascii="Times New Roman" w:hAnsi="Times New Roman"/>
          <w:sz w:val="24"/>
          <w:szCs w:val="24"/>
        </w:rPr>
        <w:t>сооружений, инженерных сетей, дорог и других объектов общего пользования;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11) обеспечение делопроизводства Партнерства и содержание его архива;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12) контроль за своевременным внесением вступительных, членских, целевых, паевых и дополнительных взносов, в том числе рекомендации по размеру вступительных, членских и целевых взносов, подлежащих уплате членами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13) осуществление внешнеэкономической деятельности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14) обеспечение соблюдения Партнерством законодательства Российской</w:t>
      </w:r>
      <w:r>
        <w:rPr>
          <w:rFonts w:ascii="Times New Roman" w:hAnsi="Times New Roman"/>
          <w:sz w:val="24"/>
          <w:szCs w:val="24"/>
        </w:rPr>
        <w:t xml:space="preserve"> </w:t>
      </w:r>
      <w:r w:rsidRPr="002C4190">
        <w:rPr>
          <w:rFonts w:ascii="Times New Roman" w:hAnsi="Times New Roman"/>
          <w:sz w:val="24"/>
          <w:szCs w:val="24"/>
        </w:rPr>
        <w:t>Федерации, Устава и внутренних документов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15) рассмотрение заявлений членов Партнерства.</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Правление Партнерства в соответствии с законодательством Российской Федерации и Уставом Партнерства имеет право принимать решения, необходимые для достижения целей деятельности Партнерства и обеспечения его нормальной работы, за исключением решений, которые касаются вопросов, отнесенных 66-ФЗ и Уставом Партнерства к компетенции Общего собрания членов Партнерства (собрания уполномоченных).</w:t>
      </w:r>
      <w:r w:rsidRPr="002C4190">
        <w:t> </w:t>
      </w:r>
    </w:p>
    <w:p w:rsidR="002C4190" w:rsidRDefault="002C4190" w:rsidP="002C4190">
      <w:pPr>
        <w:pStyle w:val="a3"/>
        <w:shd w:val="clear" w:color="auto" w:fill="FFFFFF"/>
        <w:spacing w:after="135" w:line="270" w:lineRule="atLeast"/>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Fonts w:ascii="Times New Roman" w:hAnsi="Times New Roman"/>
          <w:b/>
          <w:bCs/>
          <w:sz w:val="24"/>
          <w:szCs w:val="24"/>
        </w:rPr>
        <w:t>12. Полномочия Председателя Правления Партнерства</w:t>
      </w:r>
    </w:p>
    <w:p w:rsidR="002C4190" w:rsidRPr="002C4190" w:rsidRDefault="002C4190" w:rsidP="002C4190">
      <w:pPr>
        <w:pStyle w:val="a3"/>
        <w:shd w:val="clear" w:color="auto" w:fill="FFFFFF"/>
        <w:spacing w:after="135" w:line="270" w:lineRule="atLeast"/>
        <w:rPr>
          <w:rFonts w:ascii="Times New Roman" w:hAnsi="Times New Roman"/>
          <w:sz w:val="24"/>
          <w:szCs w:val="24"/>
        </w:rPr>
      </w:pPr>
      <w:r w:rsidRPr="002C4190">
        <w:rPr>
          <w:rFonts w:ascii="Times New Roman" w:hAnsi="Times New Roman"/>
          <w:sz w:val="24"/>
          <w:szCs w:val="24"/>
        </w:rPr>
        <w:t>           12.1. Правление Партнерства возглавляет Председатель Правления, избранный Общим собранием членов Партнерства (собранием уполномоченных) прямым тайным голосованием на срок два года.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12.2. Председатель Правления Партнерства действует без доверенности от имени Партнерства, в том числе: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 председательствует на заседаниях Правления;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2) имеет право первой подписи под финансовыми документами, которые в соответствии с Уставом Партнерства не подлежат обязательному одобрению Правлением или Общим собранием Партнерства (собранием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3) совершает от имени Партнерства сделки, в том числе заключает гражданско- правовые договоры со специализированными организациями на обеспечение Партнерства водоснабжением и водоотведением, электроснабжением, газоснабжением, теплоснабжением и т.п.;</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4) утверждает штатное расписание и служебные обязанности персонала Партнерства, осуществляет прием на работу в Партнерство лиц по трудовым договорам, их увольнение, поощрение и наложение на них взысканий, ведение учета работников;</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5) обращается в суд от имени Партнерства с заявлениями о принудительном</w:t>
      </w:r>
      <w:r>
        <w:rPr>
          <w:rFonts w:ascii="Times New Roman" w:hAnsi="Times New Roman"/>
          <w:sz w:val="24"/>
          <w:szCs w:val="24"/>
        </w:rPr>
        <w:t xml:space="preserve"> </w:t>
      </w:r>
      <w:r w:rsidRPr="002C4190">
        <w:rPr>
          <w:rFonts w:ascii="Times New Roman" w:hAnsi="Times New Roman"/>
          <w:sz w:val="24"/>
          <w:szCs w:val="24"/>
        </w:rPr>
        <w:t>взыскании неуплаченных членских взносов и штрафных санкций, а также в других случаях для защиты прав и интересов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6) организует составление приходно-расходных смет и отчетов Партнерства,</w:t>
      </w:r>
      <w:r>
        <w:rPr>
          <w:rFonts w:ascii="Times New Roman" w:hAnsi="Times New Roman"/>
          <w:sz w:val="24"/>
          <w:szCs w:val="24"/>
        </w:rPr>
        <w:t xml:space="preserve"> </w:t>
      </w:r>
      <w:r w:rsidRPr="002C4190">
        <w:rPr>
          <w:rFonts w:ascii="Times New Roman" w:hAnsi="Times New Roman"/>
          <w:sz w:val="24"/>
          <w:szCs w:val="24"/>
        </w:rPr>
        <w:t>представление их на одобрение Правлением Партнёрства и утверждение Общим собранием членов Партнерства (собранием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7) подписывает другие документы от имени Партнерства и протоколы заседаний Правления;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8) открывает в банках счета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9) выдает доверенности, в том числе с правом передоверия;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10) обеспечивает разработку и вынесение на утверждение Общего собрания членов Партнерства (собрания уполномоченных) внутренних регламентов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11) осуществляет представительство от имени Партнерства в органах государственной власти, органах местного самоуправления, а также в организациях;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12) рассматривает заявления членов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Pr>
          <w:rFonts w:ascii="Times New Roman" w:hAnsi="Times New Roman"/>
          <w:sz w:val="24"/>
          <w:szCs w:val="24"/>
        </w:rPr>
        <w:t xml:space="preserve">  </w:t>
      </w:r>
      <w:r w:rsidRPr="002C4190">
        <w:rPr>
          <w:rFonts w:ascii="Times New Roman" w:hAnsi="Times New Roman"/>
          <w:sz w:val="24"/>
          <w:szCs w:val="24"/>
        </w:rPr>
        <w:t>      Председатель Правления Партнерства исполняет другие необходимые для обеспечения нормальной деятельности Партнерства обязанности, за исключением обязанностей, закрепленных 66-ФЗ и Уставом Партнерства за другими органами управления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12.3. Председатель Правления имеет право передавать часть своих полномочий своему Заместителю.</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Заместитель Председателя Правления избирается из числа членов Правления простым большинством голосов членов Правления, присутствующих на заседании Правления.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В случае невозможности исполнения Председателем Правления своих</w:t>
      </w:r>
      <w:r>
        <w:rPr>
          <w:rFonts w:ascii="Times New Roman" w:hAnsi="Times New Roman"/>
          <w:sz w:val="24"/>
          <w:szCs w:val="24"/>
        </w:rPr>
        <w:t xml:space="preserve"> </w:t>
      </w:r>
      <w:r w:rsidRPr="002C4190">
        <w:rPr>
          <w:rFonts w:ascii="Times New Roman" w:hAnsi="Times New Roman"/>
          <w:sz w:val="24"/>
          <w:szCs w:val="24"/>
        </w:rPr>
        <w:t>обязанностей его функции временно, до избрания нового Председателя Правления, переходят к его Заместителю.</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12.4. Председатель Правления Партнерства не вправе единолично принимать решения, обязательные для членов Партнерства.</w:t>
      </w:r>
      <w:r>
        <w:rPr>
          <w:rFonts w:ascii="Times New Roman" w:hAnsi="Times New Roman"/>
          <w:sz w:val="24"/>
          <w:szCs w:val="24"/>
        </w:rPr>
        <w:t xml:space="preserve"> </w:t>
      </w:r>
      <w:r w:rsidRPr="002C4190">
        <w:rPr>
          <w:rFonts w:ascii="Times New Roman" w:hAnsi="Times New Roman"/>
          <w:sz w:val="24"/>
          <w:szCs w:val="24"/>
        </w:rPr>
        <w:t>Председатель Правления Партнерства вправе давать обязательные для исполнения указания только лицам, состоящим с Партнерством в трудовых отношениях.</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12.5. Порядок работы Правления и Председателя Правления Партнерства определяется положениями законодательства Российской Федерации, настоящего Устава, «Регламента работы Правления Партнерства» и других внутренних документов Партнерства.</w:t>
      </w:r>
      <w:r w:rsidRPr="002C4190">
        <w:t> </w:t>
      </w:r>
    </w:p>
    <w:p w:rsidR="002C4190" w:rsidRDefault="002C4190" w:rsidP="002C4190">
      <w:pPr>
        <w:pStyle w:val="a3"/>
        <w:shd w:val="clear" w:color="auto" w:fill="FFFFFF"/>
        <w:spacing w:after="135" w:line="270" w:lineRule="atLeast"/>
        <w:ind w:firstLine="708"/>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ind w:firstLine="708"/>
        <w:jc w:val="center"/>
        <w:rPr>
          <w:rFonts w:ascii="Times New Roman" w:hAnsi="Times New Roman"/>
          <w:sz w:val="24"/>
          <w:szCs w:val="24"/>
        </w:rPr>
      </w:pPr>
      <w:r w:rsidRPr="002C4190">
        <w:rPr>
          <w:rFonts w:ascii="Times New Roman" w:hAnsi="Times New Roman"/>
          <w:b/>
          <w:bCs/>
          <w:sz w:val="24"/>
          <w:szCs w:val="24"/>
        </w:rPr>
        <w:lastRenderedPageBreak/>
        <w:t>13. Ответственность Председателя Правления Партнерства и членов Правления Партнерства</w:t>
      </w:r>
    </w:p>
    <w:p w:rsidR="002C4190" w:rsidRPr="002C4190" w:rsidRDefault="002C4190" w:rsidP="002C4190">
      <w:pPr>
        <w:pStyle w:val="a3"/>
        <w:shd w:val="clear" w:color="auto" w:fill="FFFFFF"/>
        <w:spacing w:after="135" w:line="270" w:lineRule="atLeast"/>
        <w:rPr>
          <w:rFonts w:ascii="Times New Roman" w:hAnsi="Times New Roman"/>
          <w:sz w:val="24"/>
          <w:szCs w:val="24"/>
        </w:rPr>
      </w:pPr>
      <w:r w:rsidRPr="002C4190">
        <w:rPr>
          <w:rFonts w:ascii="Times New Roman" w:hAnsi="Times New Roman"/>
          <w:sz w:val="24"/>
          <w:szCs w:val="24"/>
        </w:rPr>
        <w:t>         13.1. Председатель Правления Партнерства и члены Правления Партнерства при осуществлении своих прав и исполнении установленных обязанностей должны действовать в интересах Партнерства, осуществлять свои права и исполнять установленные обязанности добросовестно и разумно.</w:t>
      </w:r>
    </w:p>
    <w:p w:rsidR="002C4190" w:rsidRPr="002C4190" w:rsidRDefault="002C4190" w:rsidP="002C4190">
      <w:pPr>
        <w:pStyle w:val="a3"/>
        <w:shd w:val="clear" w:color="auto" w:fill="FFFFFF"/>
        <w:spacing w:after="135" w:line="270" w:lineRule="atLeast"/>
        <w:rPr>
          <w:rFonts w:ascii="Times New Roman" w:hAnsi="Times New Roman"/>
          <w:sz w:val="24"/>
          <w:szCs w:val="24"/>
        </w:rPr>
      </w:pPr>
      <w:r w:rsidRPr="002C4190">
        <w:rPr>
          <w:rFonts w:ascii="Times New Roman" w:hAnsi="Times New Roman"/>
          <w:sz w:val="24"/>
          <w:szCs w:val="24"/>
        </w:rPr>
        <w:t>         13.2. Председатель Правления Партнерства и члены Правления несут ответственность перед Партнерством за убытки, причиненные Партнерству их действиями (бездействием). При этом не несут ответственности члены Правления, голосовавшие против решения, которое повлекло за собой причинение Партнерству убытков, или не принимавшие участия в голосовании.</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Председатель Правления и члены Правления Партнерства при выявлении финансовых злоупотреблений или нарушений, причинении убытков Партнерству могут быть привлечены к дисциплинарной, материальной, административной или уголовной ответственности в соответствии с законодательством.</w:t>
      </w:r>
      <w:r w:rsidRPr="002C4190">
        <w:t> </w:t>
      </w:r>
    </w:p>
    <w:p w:rsidR="002C4190" w:rsidRDefault="002C4190" w:rsidP="002C4190">
      <w:pPr>
        <w:pStyle w:val="a3"/>
        <w:shd w:val="clear" w:color="auto" w:fill="FFFFFF"/>
        <w:spacing w:after="135" w:line="270" w:lineRule="atLeast"/>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Fonts w:ascii="Times New Roman" w:hAnsi="Times New Roman"/>
          <w:b/>
          <w:bCs/>
          <w:sz w:val="24"/>
          <w:szCs w:val="24"/>
        </w:rPr>
        <w:t>14. Контроль за финансово-хозяйственной деятельностью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14.1. Контроль за финансово-хозяйственной деятельностью Партнерства, в том числе за деятельностью его Председателя, членов Правления и Правления, осуществляет Ревизионная комиссия (Ревизор), избранная из числа членов Партнерства Общим собранием членов Партнерства в составе одного или не менее чем трех человек на срок два года. В состав ревизионной комиссии (ревизором) не могут быть избраны Председатель Правления и члены Правления, а также их супруги, родители, дети, внуки, братья и сестры (их супруги).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Ревизионная комиссия (Ревизор) подотчетна Общему собранию членов Партнерства (собранию уполномоченных). Перевыборы Ревизионной комиссии (Ревизора) могут быть проведены досрочно по требованию не менее чем одной четверти общего числа членов Партнерства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Партнерства (собранием уполномоченных).</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14.2. Руководство Ревизионной комиссией осуществляет ее Председатель, избираемый на заседании Ревизионной комиссии.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xml:space="preserve">         </w:t>
      </w:r>
      <w:r>
        <w:rPr>
          <w:rFonts w:ascii="Times New Roman" w:hAnsi="Times New Roman"/>
          <w:sz w:val="24"/>
          <w:szCs w:val="24"/>
        </w:rPr>
        <w:t xml:space="preserve">  </w:t>
      </w:r>
      <w:r w:rsidRPr="002C4190">
        <w:rPr>
          <w:rFonts w:ascii="Times New Roman" w:hAnsi="Times New Roman"/>
          <w:sz w:val="24"/>
          <w:szCs w:val="24"/>
        </w:rPr>
        <w:t>14.3. Члены Ревизионной комиссии (Ревизор) Партнерства несут ответственность за ненадлежащее выполнение обязанностей, предусмотренных 66-ФЗ, Уставом и внутренними документами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14.4. Ревизионная комиссия (Ревизор) Партнерства обязана: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 проверять выполнение Правлением Партнерства и Председателем Правления решений Общих собраний членов Партнерства (собраний уполномоченных), законность гражданско-правовых сделок, совершенных органами управления Партнерства, нормативно-правовых актов, регулирующих деятельность Партнерства, состояние его имущества;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2) осуществлять ревизии финансово-хозяйственной деятельности Партнерства не реже чем один раз в год, а также по инициативе членов Ревизионной комиссии (Ревизора), решению Общего собрания членов Партнерства (собрания уполномоченных) либо по требованию одной пятой общего числа членов Партнерства или одной трети общего числа членов его Правления;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lastRenderedPageBreak/>
        <w:t>3) отчитываться о результатах ревизии перед Общим собранием членов</w:t>
      </w:r>
      <w:r>
        <w:rPr>
          <w:rFonts w:ascii="Times New Roman" w:hAnsi="Times New Roman"/>
          <w:sz w:val="24"/>
          <w:szCs w:val="24"/>
        </w:rPr>
        <w:t xml:space="preserve"> </w:t>
      </w:r>
      <w:r w:rsidRPr="002C4190">
        <w:rPr>
          <w:rFonts w:ascii="Times New Roman" w:hAnsi="Times New Roman"/>
          <w:sz w:val="24"/>
          <w:szCs w:val="24"/>
        </w:rPr>
        <w:t>Партнерства (собранием уполномоченных) с представлением рекомендаций об устранении выявленных нарушений;</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4) докладывать Общему собранию членов Партнерства (собранию</w:t>
      </w:r>
      <w:r>
        <w:rPr>
          <w:rFonts w:ascii="Times New Roman" w:hAnsi="Times New Roman"/>
          <w:sz w:val="24"/>
          <w:szCs w:val="24"/>
        </w:rPr>
        <w:t xml:space="preserve"> </w:t>
      </w:r>
      <w:r w:rsidRPr="002C4190">
        <w:rPr>
          <w:rFonts w:ascii="Times New Roman" w:hAnsi="Times New Roman"/>
          <w:sz w:val="24"/>
          <w:szCs w:val="24"/>
        </w:rPr>
        <w:t>уполномоченных) обо всех выявленных нарушениях в деятельности органов управления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5) осуществлять контроль за своевременным рассмотрением Правлением</w:t>
      </w:r>
      <w:r>
        <w:rPr>
          <w:rFonts w:ascii="Times New Roman" w:hAnsi="Times New Roman"/>
          <w:sz w:val="24"/>
          <w:szCs w:val="24"/>
        </w:rPr>
        <w:t xml:space="preserve"> </w:t>
      </w:r>
      <w:r w:rsidRPr="002C4190">
        <w:rPr>
          <w:rFonts w:ascii="Times New Roman" w:hAnsi="Times New Roman"/>
          <w:sz w:val="24"/>
          <w:szCs w:val="24"/>
        </w:rPr>
        <w:t>Партнерства и Председателем Правления заявлений членов Партнерства.</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14.5. По результатам ревизии, при создании угрозы интересам Партнерства и его членам, либо при выявлении злоупотреблений членов Правления Партнерства и Председателя Правления, Ревизионная комиссия (Ревизор) в пределах своих полномочий вправе требовать созыва внеочередного Общего собрания членов Партнерства (собрание уполномоченных).</w:t>
      </w:r>
      <w:r w:rsidRPr="002C4190">
        <w:t> </w:t>
      </w:r>
    </w:p>
    <w:p w:rsidR="002C4190" w:rsidRDefault="002C4190" w:rsidP="002C4190">
      <w:pPr>
        <w:pStyle w:val="a3"/>
        <w:shd w:val="clear" w:color="auto" w:fill="FFFFFF"/>
        <w:spacing w:after="135" w:line="270" w:lineRule="atLeast"/>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Fonts w:ascii="Times New Roman" w:hAnsi="Times New Roman"/>
          <w:b/>
          <w:bCs/>
          <w:sz w:val="24"/>
          <w:szCs w:val="24"/>
        </w:rPr>
        <w:t>15. Общественный контроль за соблюдением законодательства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15.1.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Партнерства (собрании уполномоченных) может избираться Комиссия Партнерства по контролю за соблюдением законодательства, которая работает под руководством Правления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15.2. Комиссия Партнерства по контролю за соблюдением законодательства оказывает консультативную помощь членам Партнерства, обеспечивает выполнение  владельцами земельных участков,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Партнерства, которое вправе представлять их в государственные органы,  осуществляющие контроль за соблюдением законодательства.</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15.3. Члены Комиссии Партнерства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r w:rsidRPr="002C4190">
        <w:t> </w:t>
      </w:r>
    </w:p>
    <w:p w:rsidR="002C4190" w:rsidRDefault="002C4190" w:rsidP="002C4190">
      <w:pPr>
        <w:pStyle w:val="a3"/>
        <w:shd w:val="clear" w:color="auto" w:fill="FFFFFF"/>
        <w:spacing w:after="135" w:line="270" w:lineRule="atLeast"/>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Fonts w:ascii="Times New Roman" w:hAnsi="Times New Roman"/>
          <w:b/>
          <w:bCs/>
          <w:sz w:val="24"/>
          <w:szCs w:val="24"/>
        </w:rPr>
        <w:t>16. Ведение бухгалтерского учета и делопроизводства в Партнерстве</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16.1. Партнерство ведет бухгалтерский учет, предоставляет бухгалтерскую и статистическую отчетность в порядке, установленном законодательством Российской Федерации.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Партнерство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настоящим Уставом.</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16.2. Размеры и структура доходов Партнерства, а также сведения о размерах и составе имущества Партнерства, его расходах, численности и составе работников, об оплате их труда, об использовании безвозмездного труда граждан в деятельности Партнерства не могут быть предметом коммерческой тайны.</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lastRenderedPageBreak/>
        <w:t> 16.3. Протоколы Общих собраний членов Партнерства (собраний уполномоченных) подписывают Председатель и Секретарь такого собрания, данные протоколы заверяются печатью Партнерства и хранятся в его делах постоянно.</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16.4. Протоколы заседаний Правления и Ревизионной комиссии (Ревизора) Партнерства, Комиссии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партнерства по контролю за соблюдением законодательства; данные протоколы заверяются печатью Партнерства и хранятся в его делах постоянно.</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16.5. Копии протоколов Общих собраний членов Партнерства (собраний уполномоченных), заседаний Правления, Ревизионной комиссии (Ревизора) Партнерства, </w:t>
      </w:r>
      <w:r w:rsidRPr="002C4190">
        <w:t> </w:t>
      </w:r>
      <w:r w:rsidRPr="002C4190">
        <w:rPr>
          <w:lang w:val="ru-RU"/>
        </w:rPr>
        <w:t>Комиссии партнерства по контролю за соблюдением законодательства, заверенные выписки из данных протоколов представляются для ознакомления членам Партнерства по их требованию, а также органу местного самоуправления, на территории которого находится Партнерство,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r w:rsidRPr="002C4190">
        <w:t> </w:t>
      </w:r>
    </w:p>
    <w:p w:rsidR="002C4190" w:rsidRDefault="002C4190" w:rsidP="002C4190">
      <w:pPr>
        <w:pStyle w:val="a3"/>
        <w:shd w:val="clear" w:color="auto" w:fill="FFFFFF"/>
        <w:spacing w:after="135" w:line="270" w:lineRule="atLeast"/>
        <w:jc w:val="center"/>
        <w:rPr>
          <w:rFonts w:ascii="Times New Roman" w:hAnsi="Times New Roman"/>
          <w:b/>
          <w:bCs/>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Fonts w:ascii="Times New Roman" w:hAnsi="Times New Roman"/>
          <w:b/>
          <w:bCs/>
          <w:sz w:val="24"/>
          <w:szCs w:val="24"/>
        </w:rPr>
        <w:t>17. Реорганизация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17.1. Реорганизация Партнерства (слияние, присоединение, разделение, выделение, изменение организационно-правовой формы) осуществляется в соответствии с решением Общего собрания членов партнерства (собрания уполномоченных) на основании Гражданского кодекса Российской Федерации, 66-ФЗ, других федеральных законов и настоящего Устава.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17.2. При реорганизации Партнерства вносятся соответствующие изменения в его Устав или принимается новый Устав.</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17.3. При реорганизации Партнерства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Партнерства перед его кредиторами и должниками.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17.4. Передаточный акт или разделительный баланс Партнерства утверждается Общим собранием членов Партнерства (собранием уполномоченных)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17.5. Члены реорганизованного Партнерства становятся членами вновь</w:t>
      </w:r>
      <w:r>
        <w:rPr>
          <w:rFonts w:ascii="Times New Roman" w:hAnsi="Times New Roman"/>
          <w:sz w:val="24"/>
          <w:szCs w:val="24"/>
        </w:rPr>
        <w:t xml:space="preserve"> </w:t>
      </w:r>
      <w:r w:rsidRPr="002C4190">
        <w:rPr>
          <w:rFonts w:ascii="Times New Roman" w:hAnsi="Times New Roman"/>
          <w:sz w:val="24"/>
          <w:szCs w:val="24"/>
        </w:rPr>
        <w:t>создаваемых некоммерческих объединений.</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17.6. Если разделительный баланс Партнерства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Партнерства его кредиторами.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17.7. Партнерство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17.8. При государственной регистрации некоммерческого объединения в форме присоединения к нему другого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2C4190" w:rsidRPr="002C4190" w:rsidRDefault="002C4190" w:rsidP="002C4190">
      <w:pPr>
        <w:pStyle w:val="a9"/>
        <w:shd w:val="clear" w:color="auto" w:fill="FFFFFF"/>
        <w:spacing w:before="0" w:beforeAutospacing="0" w:after="135" w:afterAutospacing="0" w:line="270" w:lineRule="atLeast"/>
        <w:jc w:val="both"/>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17.9. Государственная регистрация вновь созданных в результате реорганизации некоммерческих объединений и внесение в единый государственный реестр юридических </w:t>
      </w:r>
      <w:r w:rsidRPr="002C4190">
        <w:rPr>
          <w:lang w:val="ru-RU"/>
        </w:rPr>
        <w:lastRenderedPageBreak/>
        <w:t>лиц записей о прекращении деятельности реорганизованных некоммерческих объединений осуществляются в порядке, установленном законом о государственной регистрации юридических лиц.</w:t>
      </w:r>
      <w:r w:rsidRPr="002C4190">
        <w:t> </w:t>
      </w:r>
    </w:p>
    <w:p w:rsidR="002C4190" w:rsidRDefault="002C4190" w:rsidP="002C4190">
      <w:pPr>
        <w:pStyle w:val="a3"/>
        <w:shd w:val="clear" w:color="auto" w:fill="FFFFFF"/>
        <w:spacing w:after="135" w:line="270" w:lineRule="atLeast"/>
        <w:jc w:val="center"/>
        <w:rPr>
          <w:rStyle w:val="a8"/>
          <w:rFonts w:ascii="Times New Roman" w:hAnsi="Times New Roman"/>
          <w:sz w:val="24"/>
          <w:szCs w:val="24"/>
        </w:rPr>
      </w:pPr>
    </w:p>
    <w:p w:rsidR="002C4190" w:rsidRPr="002C4190" w:rsidRDefault="002C4190" w:rsidP="002C4190">
      <w:pPr>
        <w:pStyle w:val="a3"/>
        <w:shd w:val="clear" w:color="auto" w:fill="FFFFFF"/>
        <w:spacing w:after="135" w:line="270" w:lineRule="atLeast"/>
        <w:jc w:val="center"/>
        <w:rPr>
          <w:rFonts w:ascii="Times New Roman" w:hAnsi="Times New Roman"/>
          <w:sz w:val="24"/>
          <w:szCs w:val="24"/>
        </w:rPr>
      </w:pPr>
      <w:r w:rsidRPr="002C4190">
        <w:rPr>
          <w:rStyle w:val="a8"/>
          <w:rFonts w:ascii="Times New Roman" w:hAnsi="Times New Roman"/>
          <w:sz w:val="24"/>
          <w:szCs w:val="24"/>
        </w:rPr>
        <w:t>18. Ликвидация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18.1. Ликвидация Партнерства осуществляется в порядке, предусмотренном Гражданским кодексом Российской Федерации, 66-ФЗ, другими федеральными законами и настоящим Уставом.</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18.2. Требование о ликвидации Партнерства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18.3. При ликвидации Партнерства как юридического лица сохраняются права его бывших членов на земельные участки и другое недвижимое имущество.  </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18.4. Общее собрание членов Партнерства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66-ФЗ порядок и сроки ликвидации Партнерства.</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18.5. С момента назначения ликвидационной комиссии к ней переходят</w:t>
      </w:r>
      <w:r>
        <w:rPr>
          <w:rFonts w:ascii="Times New Roman" w:hAnsi="Times New Roman"/>
          <w:sz w:val="24"/>
          <w:szCs w:val="24"/>
        </w:rPr>
        <w:t xml:space="preserve"> </w:t>
      </w:r>
      <w:r w:rsidRPr="002C4190">
        <w:rPr>
          <w:rFonts w:ascii="Times New Roman" w:hAnsi="Times New Roman"/>
          <w:sz w:val="24"/>
          <w:szCs w:val="24"/>
        </w:rPr>
        <w:t>полномочия на управление делами ликвидируемого Партнерства. Ликвидационная комиссия от имени ликвидируемого Партнерства выступает его полномочным представителем в органах государственной власти, органах местного самоуправления и суде.</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18.6. Орган, осуществляющий государственную регистрацию юридических лиц, вносит в единый государственный реестр юридических лиц сведения о том, что Партнерство находится в процессе ликвидации.</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w:t>
      </w:r>
      <w:r>
        <w:rPr>
          <w:rFonts w:ascii="Times New Roman" w:hAnsi="Times New Roman"/>
          <w:sz w:val="24"/>
          <w:szCs w:val="24"/>
        </w:rPr>
        <w:t xml:space="preserve">   </w:t>
      </w:r>
      <w:r w:rsidRPr="002C4190">
        <w:rPr>
          <w:rFonts w:ascii="Times New Roman" w:hAnsi="Times New Roman"/>
          <w:sz w:val="24"/>
          <w:szCs w:val="24"/>
        </w:rPr>
        <w:t>  18.7. Ликвидационная комиссия помещает в органах печати, в которых</w:t>
      </w:r>
      <w:r>
        <w:rPr>
          <w:rFonts w:ascii="Times New Roman" w:hAnsi="Times New Roman"/>
          <w:sz w:val="24"/>
          <w:szCs w:val="24"/>
        </w:rPr>
        <w:t xml:space="preserve"> </w:t>
      </w:r>
      <w:r w:rsidRPr="002C4190">
        <w:rPr>
          <w:rFonts w:ascii="Times New Roman" w:hAnsi="Times New Roman"/>
          <w:sz w:val="24"/>
          <w:szCs w:val="24"/>
        </w:rPr>
        <w:t>публикуются данные о государственной регистрации юридических лиц, публикацию о ликвидации Партнерства, порядке и сроке предъявления требований кредиторов. Срок предъявления требований кредиторов не может быть менее чем два месяца с момента публикации сообщения о ликвидации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18.8.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Партнерства.</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18.9. По окончании срока предъявления требований кредиторов к Партнерству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Партнерства, перечне предъявленных кредиторами требований и результатах их рассмотрения.</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Промежуточный ликвидационный баланс утверждается Общим собранием членов Партнерства (собранием уполномоченных) либо принявшим решение о его ликвидации органом.</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18.10. После принятия решения о ликвидации Партнерства его члены обязаны полностью погасить задолженность по взносам в размерах и в сроки, которые установлены Общим собранием членов Партнерства (собранием уполномоченных).</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Распоряжение земельными участками ликвидируемого Партнерства</w:t>
      </w:r>
      <w:r>
        <w:rPr>
          <w:rFonts w:ascii="Times New Roman" w:hAnsi="Times New Roman"/>
          <w:sz w:val="24"/>
          <w:szCs w:val="24"/>
        </w:rPr>
        <w:t xml:space="preserve"> </w:t>
      </w:r>
      <w:r w:rsidRPr="002C4190">
        <w:rPr>
          <w:rFonts w:ascii="Times New Roman" w:hAnsi="Times New Roman"/>
          <w:sz w:val="24"/>
          <w:szCs w:val="24"/>
        </w:rPr>
        <w:t>осуществляется в порядке, установленном законодательством Российской Федерации и законодательством Московской области.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lastRenderedPageBreak/>
        <w:t> 18.11. Выплата средств кредиторам ликвидируемого Партнерства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2C4190" w:rsidRPr="002C4190" w:rsidRDefault="002C4190" w:rsidP="002C4190">
      <w:pPr>
        <w:pStyle w:val="a3"/>
        <w:shd w:val="clear" w:color="auto" w:fill="FFFFFF"/>
        <w:spacing w:after="135" w:line="270" w:lineRule="atLeast"/>
        <w:jc w:val="both"/>
        <w:rPr>
          <w:rFonts w:ascii="Times New Roman" w:hAnsi="Times New Roman"/>
          <w:sz w:val="24"/>
          <w:szCs w:val="24"/>
        </w:rPr>
      </w:pPr>
      <w:r w:rsidRPr="002C4190">
        <w:rPr>
          <w:rFonts w:ascii="Times New Roman" w:hAnsi="Times New Roman"/>
          <w:sz w:val="24"/>
          <w:szCs w:val="24"/>
        </w:rPr>
        <w:t>         18.12. После завершения расчетов с кредиторами ликвидационная комиссия составляет ликвидационный баланс, который утверждает Общее собрание членов Партнерства (собрание уполномоченных) либо принявший решение о ликвидации такого объединения орган.</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18.13. Земельные участки и недвижимое имущество, находящиеся в собственности Партнерства и оставшиеся после удовлетворения требований кредиторов, могут быть с согласия бывших членов Партнерства проданы в порядке, предусмотренном законодательством Российской Федерации.</w:t>
      </w:r>
    </w:p>
    <w:p w:rsidR="002C4190" w:rsidRPr="002C4190" w:rsidRDefault="002C4190" w:rsidP="002C4190">
      <w:pPr>
        <w:pStyle w:val="a3"/>
        <w:shd w:val="clear" w:color="auto" w:fill="FFFFFF"/>
        <w:spacing w:after="135" w:line="270" w:lineRule="atLeast"/>
        <w:ind w:firstLine="708"/>
        <w:jc w:val="both"/>
        <w:rPr>
          <w:rFonts w:ascii="Times New Roman" w:hAnsi="Times New Roman"/>
          <w:sz w:val="24"/>
          <w:szCs w:val="24"/>
        </w:rPr>
      </w:pPr>
      <w:r w:rsidRPr="002C4190">
        <w:rPr>
          <w:rFonts w:ascii="Times New Roman" w:hAnsi="Times New Roman"/>
          <w:sz w:val="24"/>
          <w:szCs w:val="24"/>
        </w:rPr>
        <w:t> 18.14. Ликвидация Партнерства считается завершенной, Партнерство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p>
    <w:p w:rsidR="002C4190" w:rsidRPr="002C4190" w:rsidRDefault="002C4190" w:rsidP="002C4190">
      <w:pPr>
        <w:pStyle w:val="a9"/>
        <w:shd w:val="clear" w:color="auto" w:fill="FFFFFF"/>
        <w:spacing w:before="0" w:beforeAutospacing="0" w:after="135" w:afterAutospacing="0" w:line="270" w:lineRule="atLeast"/>
        <w:rPr>
          <w:lang w:val="ru-RU"/>
        </w:rPr>
      </w:pP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 xml:space="preserve"> </w:t>
      </w:r>
      <w:r w:rsidRPr="002C4190">
        <w:t> </w:t>
      </w:r>
      <w:r w:rsidRPr="002C4190">
        <w:rPr>
          <w:lang w:val="ru-RU"/>
        </w:rPr>
        <w:t>18.15. Документы и бухгалтерская отчетность ликвидированного Партнерства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Партнерства и его кредиторов, а также выдавать по их просьбе необходимые копии, выписки и справки.</w:t>
      </w:r>
    </w:p>
    <w:sectPr w:rsidR="002C4190" w:rsidRPr="002C4190" w:rsidSect="00685166">
      <w:footerReference w:type="default" r:id="rId7"/>
      <w:pgSz w:w="11906" w:h="16838"/>
      <w:pgMar w:top="851" w:right="850" w:bottom="851" w:left="1701" w:header="708" w:footer="305"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E3" w:rsidRDefault="00AC0AE3" w:rsidP="009058A3">
      <w:pPr>
        <w:spacing w:after="0" w:line="240" w:lineRule="auto"/>
      </w:pPr>
      <w:r>
        <w:separator/>
      </w:r>
    </w:p>
  </w:endnote>
  <w:endnote w:type="continuationSeparator" w:id="0">
    <w:p w:rsidR="00AC0AE3" w:rsidRDefault="00AC0AE3" w:rsidP="0090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474215"/>
      <w:docPartObj>
        <w:docPartGallery w:val="Page Numbers (Bottom of Page)"/>
        <w:docPartUnique/>
      </w:docPartObj>
    </w:sdtPr>
    <w:sdtEndPr/>
    <w:sdtContent>
      <w:p w:rsidR="00621D25" w:rsidRDefault="00E759FF">
        <w:pPr>
          <w:pStyle w:val="a6"/>
          <w:jc w:val="right"/>
        </w:pPr>
        <w:r>
          <w:fldChar w:fldCharType="begin"/>
        </w:r>
        <w:r>
          <w:instrText xml:space="preserve"> PAGE   \* MERGEFORMAT </w:instrText>
        </w:r>
        <w:r>
          <w:fldChar w:fldCharType="separate"/>
        </w:r>
        <w:r w:rsidR="00CF0563">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E3" w:rsidRDefault="00AC0AE3" w:rsidP="009058A3">
      <w:pPr>
        <w:spacing w:after="0" w:line="240" w:lineRule="auto"/>
      </w:pPr>
      <w:r>
        <w:separator/>
      </w:r>
    </w:p>
  </w:footnote>
  <w:footnote w:type="continuationSeparator" w:id="0">
    <w:p w:rsidR="00AC0AE3" w:rsidRDefault="00AC0AE3" w:rsidP="00905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E42"/>
    <w:multiLevelType w:val="hybridMultilevel"/>
    <w:tmpl w:val="DF26518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35D5791"/>
    <w:multiLevelType w:val="hybridMultilevel"/>
    <w:tmpl w:val="96D2A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12419"/>
    <w:multiLevelType w:val="hybridMultilevel"/>
    <w:tmpl w:val="1B889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D9213A"/>
    <w:multiLevelType w:val="hybridMultilevel"/>
    <w:tmpl w:val="A8425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C20DAC"/>
    <w:multiLevelType w:val="hybridMultilevel"/>
    <w:tmpl w:val="605C0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4661B2"/>
    <w:multiLevelType w:val="hybridMultilevel"/>
    <w:tmpl w:val="9EF21FD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63F2238"/>
    <w:multiLevelType w:val="hybridMultilevel"/>
    <w:tmpl w:val="C86C8C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B547BF3"/>
    <w:multiLevelType w:val="hybridMultilevel"/>
    <w:tmpl w:val="E3889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CA67E3"/>
    <w:multiLevelType w:val="hybridMultilevel"/>
    <w:tmpl w:val="65D2BB7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1F93A0D"/>
    <w:multiLevelType w:val="hybridMultilevel"/>
    <w:tmpl w:val="7F2C274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73C92CEF"/>
    <w:multiLevelType w:val="hybridMultilevel"/>
    <w:tmpl w:val="A1362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9F71F0"/>
    <w:multiLevelType w:val="hybridMultilevel"/>
    <w:tmpl w:val="FF6C7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0"/>
  </w:num>
  <w:num w:numId="5">
    <w:abstractNumId w:val="9"/>
  </w:num>
  <w:num w:numId="6">
    <w:abstractNumId w:val="2"/>
  </w:num>
  <w:num w:numId="7">
    <w:abstractNumId w:val="0"/>
  </w:num>
  <w:num w:numId="8">
    <w:abstractNumId w:val="5"/>
  </w:num>
  <w:num w:numId="9">
    <w:abstractNumId w:val="3"/>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F6"/>
    <w:rsid w:val="00000D26"/>
    <w:rsid w:val="000020EF"/>
    <w:rsid w:val="00002123"/>
    <w:rsid w:val="0000227A"/>
    <w:rsid w:val="000163F0"/>
    <w:rsid w:val="00017EFF"/>
    <w:rsid w:val="00021A90"/>
    <w:rsid w:val="0002217E"/>
    <w:rsid w:val="00024B37"/>
    <w:rsid w:val="00024E45"/>
    <w:rsid w:val="00024F6A"/>
    <w:rsid w:val="00033413"/>
    <w:rsid w:val="000337E3"/>
    <w:rsid w:val="000348EC"/>
    <w:rsid w:val="00035135"/>
    <w:rsid w:val="00036D97"/>
    <w:rsid w:val="000372B7"/>
    <w:rsid w:val="00041973"/>
    <w:rsid w:val="00042ACD"/>
    <w:rsid w:val="00043178"/>
    <w:rsid w:val="000456C6"/>
    <w:rsid w:val="00046B59"/>
    <w:rsid w:val="00047763"/>
    <w:rsid w:val="00047D03"/>
    <w:rsid w:val="00047E0E"/>
    <w:rsid w:val="0005288D"/>
    <w:rsid w:val="00060780"/>
    <w:rsid w:val="000613BB"/>
    <w:rsid w:val="00061D36"/>
    <w:rsid w:val="00062822"/>
    <w:rsid w:val="00064681"/>
    <w:rsid w:val="00065412"/>
    <w:rsid w:val="00071F3B"/>
    <w:rsid w:val="00073270"/>
    <w:rsid w:val="00074E91"/>
    <w:rsid w:val="000754D3"/>
    <w:rsid w:val="00076B43"/>
    <w:rsid w:val="000842C6"/>
    <w:rsid w:val="0008457B"/>
    <w:rsid w:val="00086B86"/>
    <w:rsid w:val="000926FE"/>
    <w:rsid w:val="00092DEB"/>
    <w:rsid w:val="00094E80"/>
    <w:rsid w:val="0009591B"/>
    <w:rsid w:val="000966CD"/>
    <w:rsid w:val="00096EEC"/>
    <w:rsid w:val="0009707A"/>
    <w:rsid w:val="000A0630"/>
    <w:rsid w:val="000A0A7B"/>
    <w:rsid w:val="000A69AF"/>
    <w:rsid w:val="000B1C62"/>
    <w:rsid w:val="000B3BFB"/>
    <w:rsid w:val="000B5D50"/>
    <w:rsid w:val="000B5DF9"/>
    <w:rsid w:val="000B726A"/>
    <w:rsid w:val="000C2D91"/>
    <w:rsid w:val="000C6351"/>
    <w:rsid w:val="000D185A"/>
    <w:rsid w:val="000D1B77"/>
    <w:rsid w:val="000D2500"/>
    <w:rsid w:val="000D30D0"/>
    <w:rsid w:val="000D391C"/>
    <w:rsid w:val="000D4B2B"/>
    <w:rsid w:val="000D4C9A"/>
    <w:rsid w:val="000D54E6"/>
    <w:rsid w:val="000D5D44"/>
    <w:rsid w:val="000D7BDA"/>
    <w:rsid w:val="000E5BFB"/>
    <w:rsid w:val="000E79FF"/>
    <w:rsid w:val="000F3830"/>
    <w:rsid w:val="000F582D"/>
    <w:rsid w:val="000F7C8A"/>
    <w:rsid w:val="00100B0A"/>
    <w:rsid w:val="00101962"/>
    <w:rsid w:val="00103F70"/>
    <w:rsid w:val="00104E15"/>
    <w:rsid w:val="00106D44"/>
    <w:rsid w:val="00107889"/>
    <w:rsid w:val="00110289"/>
    <w:rsid w:val="0011085C"/>
    <w:rsid w:val="00114742"/>
    <w:rsid w:val="00120681"/>
    <w:rsid w:val="00130694"/>
    <w:rsid w:val="0013121C"/>
    <w:rsid w:val="00131D22"/>
    <w:rsid w:val="001332AA"/>
    <w:rsid w:val="0013440A"/>
    <w:rsid w:val="001417FA"/>
    <w:rsid w:val="00142DDA"/>
    <w:rsid w:val="001433C7"/>
    <w:rsid w:val="001511B0"/>
    <w:rsid w:val="001518B4"/>
    <w:rsid w:val="00156076"/>
    <w:rsid w:val="0015744E"/>
    <w:rsid w:val="00157EEF"/>
    <w:rsid w:val="00160F16"/>
    <w:rsid w:val="00161558"/>
    <w:rsid w:val="0016645E"/>
    <w:rsid w:val="00167BCD"/>
    <w:rsid w:val="00170ABF"/>
    <w:rsid w:val="0017493D"/>
    <w:rsid w:val="001752E7"/>
    <w:rsid w:val="00175B7E"/>
    <w:rsid w:val="00181C97"/>
    <w:rsid w:val="00182663"/>
    <w:rsid w:val="00184D2B"/>
    <w:rsid w:val="001851FD"/>
    <w:rsid w:val="001926F7"/>
    <w:rsid w:val="001963A6"/>
    <w:rsid w:val="001A0A22"/>
    <w:rsid w:val="001A3245"/>
    <w:rsid w:val="001A63EE"/>
    <w:rsid w:val="001A6A94"/>
    <w:rsid w:val="001A76B6"/>
    <w:rsid w:val="001B2152"/>
    <w:rsid w:val="001B2272"/>
    <w:rsid w:val="001B347D"/>
    <w:rsid w:val="001B43C6"/>
    <w:rsid w:val="001C3C40"/>
    <w:rsid w:val="001C3F8F"/>
    <w:rsid w:val="001C48AF"/>
    <w:rsid w:val="001D0595"/>
    <w:rsid w:val="001D108F"/>
    <w:rsid w:val="001D18B2"/>
    <w:rsid w:val="001D2D87"/>
    <w:rsid w:val="001D3F6A"/>
    <w:rsid w:val="001D71AC"/>
    <w:rsid w:val="001E0FB3"/>
    <w:rsid w:val="001E189A"/>
    <w:rsid w:val="001E2E94"/>
    <w:rsid w:val="001E3865"/>
    <w:rsid w:val="001E4142"/>
    <w:rsid w:val="001E5A56"/>
    <w:rsid w:val="001E6EF3"/>
    <w:rsid w:val="001E703B"/>
    <w:rsid w:val="001E771A"/>
    <w:rsid w:val="001F08C0"/>
    <w:rsid w:val="001F22D5"/>
    <w:rsid w:val="001F2C7A"/>
    <w:rsid w:val="001F4831"/>
    <w:rsid w:val="001F7A8E"/>
    <w:rsid w:val="00200770"/>
    <w:rsid w:val="002007E6"/>
    <w:rsid w:val="00200F68"/>
    <w:rsid w:val="0020223E"/>
    <w:rsid w:val="002023E2"/>
    <w:rsid w:val="00204334"/>
    <w:rsid w:val="0020470B"/>
    <w:rsid w:val="00205B67"/>
    <w:rsid w:val="00205ECE"/>
    <w:rsid w:val="002068D8"/>
    <w:rsid w:val="0020750F"/>
    <w:rsid w:val="00211378"/>
    <w:rsid w:val="002121D7"/>
    <w:rsid w:val="002151B9"/>
    <w:rsid w:val="002161A3"/>
    <w:rsid w:val="00217B8A"/>
    <w:rsid w:val="00220888"/>
    <w:rsid w:val="0022131B"/>
    <w:rsid w:val="00221B9D"/>
    <w:rsid w:val="0022276F"/>
    <w:rsid w:val="002235D4"/>
    <w:rsid w:val="00224595"/>
    <w:rsid w:val="00224F95"/>
    <w:rsid w:val="00225BE0"/>
    <w:rsid w:val="00227F13"/>
    <w:rsid w:val="00230551"/>
    <w:rsid w:val="002305C7"/>
    <w:rsid w:val="002318EE"/>
    <w:rsid w:val="00233B0A"/>
    <w:rsid w:val="002346BD"/>
    <w:rsid w:val="00235820"/>
    <w:rsid w:val="00237CA4"/>
    <w:rsid w:val="00240561"/>
    <w:rsid w:val="00240812"/>
    <w:rsid w:val="0024272B"/>
    <w:rsid w:val="0024311A"/>
    <w:rsid w:val="0024366B"/>
    <w:rsid w:val="002465F2"/>
    <w:rsid w:val="002538F7"/>
    <w:rsid w:val="00254B27"/>
    <w:rsid w:val="00255EAC"/>
    <w:rsid w:val="00256F15"/>
    <w:rsid w:val="00262CCE"/>
    <w:rsid w:val="0026371A"/>
    <w:rsid w:val="00267304"/>
    <w:rsid w:val="00270725"/>
    <w:rsid w:val="00270C1E"/>
    <w:rsid w:val="002748D8"/>
    <w:rsid w:val="00280142"/>
    <w:rsid w:val="00280931"/>
    <w:rsid w:val="00282C2F"/>
    <w:rsid w:val="00283AC1"/>
    <w:rsid w:val="00283D1A"/>
    <w:rsid w:val="00286942"/>
    <w:rsid w:val="002902CC"/>
    <w:rsid w:val="0029354B"/>
    <w:rsid w:val="002A0A15"/>
    <w:rsid w:val="002A34C7"/>
    <w:rsid w:val="002A3770"/>
    <w:rsid w:val="002A3B8D"/>
    <w:rsid w:val="002B1EC6"/>
    <w:rsid w:val="002B1FD7"/>
    <w:rsid w:val="002B2B38"/>
    <w:rsid w:val="002B40AB"/>
    <w:rsid w:val="002B7381"/>
    <w:rsid w:val="002C0805"/>
    <w:rsid w:val="002C354E"/>
    <w:rsid w:val="002C4190"/>
    <w:rsid w:val="002C57FB"/>
    <w:rsid w:val="002C58D2"/>
    <w:rsid w:val="002C5C3F"/>
    <w:rsid w:val="002C7C81"/>
    <w:rsid w:val="002D069A"/>
    <w:rsid w:val="002D1B03"/>
    <w:rsid w:val="002D3F28"/>
    <w:rsid w:val="002D52B6"/>
    <w:rsid w:val="002D78E6"/>
    <w:rsid w:val="002E1068"/>
    <w:rsid w:val="002E2107"/>
    <w:rsid w:val="002E3084"/>
    <w:rsid w:val="002E5442"/>
    <w:rsid w:val="002E5854"/>
    <w:rsid w:val="002F2345"/>
    <w:rsid w:val="002F2902"/>
    <w:rsid w:val="002F3A8F"/>
    <w:rsid w:val="002F4A79"/>
    <w:rsid w:val="002F681D"/>
    <w:rsid w:val="002F7143"/>
    <w:rsid w:val="002F7DD3"/>
    <w:rsid w:val="0030656D"/>
    <w:rsid w:val="00306B7A"/>
    <w:rsid w:val="003075CC"/>
    <w:rsid w:val="00307B82"/>
    <w:rsid w:val="003115A9"/>
    <w:rsid w:val="0031228E"/>
    <w:rsid w:val="003126AC"/>
    <w:rsid w:val="00314BB6"/>
    <w:rsid w:val="003172AA"/>
    <w:rsid w:val="00325A98"/>
    <w:rsid w:val="003269C7"/>
    <w:rsid w:val="00330CF7"/>
    <w:rsid w:val="00331449"/>
    <w:rsid w:val="00335760"/>
    <w:rsid w:val="00337D25"/>
    <w:rsid w:val="00341C07"/>
    <w:rsid w:val="0034269E"/>
    <w:rsid w:val="0034322E"/>
    <w:rsid w:val="00346321"/>
    <w:rsid w:val="00346AEC"/>
    <w:rsid w:val="003474F3"/>
    <w:rsid w:val="0035373C"/>
    <w:rsid w:val="003612EE"/>
    <w:rsid w:val="003632B2"/>
    <w:rsid w:val="0036383C"/>
    <w:rsid w:val="00363DA5"/>
    <w:rsid w:val="00366B94"/>
    <w:rsid w:val="00371419"/>
    <w:rsid w:val="00371512"/>
    <w:rsid w:val="0037472D"/>
    <w:rsid w:val="00375958"/>
    <w:rsid w:val="00377EC2"/>
    <w:rsid w:val="00382446"/>
    <w:rsid w:val="00382470"/>
    <w:rsid w:val="003855F0"/>
    <w:rsid w:val="00391725"/>
    <w:rsid w:val="00396AAF"/>
    <w:rsid w:val="003A0ACE"/>
    <w:rsid w:val="003A4A5A"/>
    <w:rsid w:val="003A4C33"/>
    <w:rsid w:val="003A545E"/>
    <w:rsid w:val="003B0421"/>
    <w:rsid w:val="003B46EA"/>
    <w:rsid w:val="003B76E8"/>
    <w:rsid w:val="003C2437"/>
    <w:rsid w:val="003C26C8"/>
    <w:rsid w:val="003C299E"/>
    <w:rsid w:val="003C3827"/>
    <w:rsid w:val="003D06B9"/>
    <w:rsid w:val="003D283C"/>
    <w:rsid w:val="003D3648"/>
    <w:rsid w:val="003D3F67"/>
    <w:rsid w:val="003D3F86"/>
    <w:rsid w:val="003E1723"/>
    <w:rsid w:val="003E1B83"/>
    <w:rsid w:val="003E364F"/>
    <w:rsid w:val="003E4C35"/>
    <w:rsid w:val="003E774A"/>
    <w:rsid w:val="003F1A68"/>
    <w:rsid w:val="003F1A6A"/>
    <w:rsid w:val="003F2962"/>
    <w:rsid w:val="003F3479"/>
    <w:rsid w:val="003F37CF"/>
    <w:rsid w:val="003F3EDC"/>
    <w:rsid w:val="003F56E7"/>
    <w:rsid w:val="003F7DFD"/>
    <w:rsid w:val="004002EB"/>
    <w:rsid w:val="004007F9"/>
    <w:rsid w:val="004011BA"/>
    <w:rsid w:val="00405AC0"/>
    <w:rsid w:val="004100FC"/>
    <w:rsid w:val="004123B1"/>
    <w:rsid w:val="00412E94"/>
    <w:rsid w:val="00422C37"/>
    <w:rsid w:val="004230D6"/>
    <w:rsid w:val="00426575"/>
    <w:rsid w:val="004268FF"/>
    <w:rsid w:val="0042737B"/>
    <w:rsid w:val="00430AEA"/>
    <w:rsid w:val="00431016"/>
    <w:rsid w:val="0043124A"/>
    <w:rsid w:val="00431989"/>
    <w:rsid w:val="00432B68"/>
    <w:rsid w:val="00434E01"/>
    <w:rsid w:val="00436F9E"/>
    <w:rsid w:val="00442106"/>
    <w:rsid w:val="004442EE"/>
    <w:rsid w:val="00444AFE"/>
    <w:rsid w:val="00445B0A"/>
    <w:rsid w:val="0045071E"/>
    <w:rsid w:val="0045234B"/>
    <w:rsid w:val="00452BF8"/>
    <w:rsid w:val="00456CA7"/>
    <w:rsid w:val="00457D7A"/>
    <w:rsid w:val="00460F64"/>
    <w:rsid w:val="00462CBD"/>
    <w:rsid w:val="0046417B"/>
    <w:rsid w:val="00465A20"/>
    <w:rsid w:val="004664F3"/>
    <w:rsid w:val="00466DF6"/>
    <w:rsid w:val="004717F9"/>
    <w:rsid w:val="00471C5B"/>
    <w:rsid w:val="004721A3"/>
    <w:rsid w:val="0047299A"/>
    <w:rsid w:val="004752E5"/>
    <w:rsid w:val="00475417"/>
    <w:rsid w:val="0047546C"/>
    <w:rsid w:val="00476BB5"/>
    <w:rsid w:val="00476F43"/>
    <w:rsid w:val="004822C7"/>
    <w:rsid w:val="004833FF"/>
    <w:rsid w:val="0048472A"/>
    <w:rsid w:val="004855C7"/>
    <w:rsid w:val="00491F8D"/>
    <w:rsid w:val="0049231A"/>
    <w:rsid w:val="00492FE3"/>
    <w:rsid w:val="00497A59"/>
    <w:rsid w:val="00497EB0"/>
    <w:rsid w:val="004A3E4E"/>
    <w:rsid w:val="004A6BDC"/>
    <w:rsid w:val="004A7B2E"/>
    <w:rsid w:val="004B19FE"/>
    <w:rsid w:val="004B3F04"/>
    <w:rsid w:val="004B46F7"/>
    <w:rsid w:val="004B5F0F"/>
    <w:rsid w:val="004B6E5E"/>
    <w:rsid w:val="004C0B64"/>
    <w:rsid w:val="004C0F77"/>
    <w:rsid w:val="004C1411"/>
    <w:rsid w:val="004C57E6"/>
    <w:rsid w:val="004C7038"/>
    <w:rsid w:val="004D0A53"/>
    <w:rsid w:val="004D1186"/>
    <w:rsid w:val="004D11C5"/>
    <w:rsid w:val="004D159C"/>
    <w:rsid w:val="004D22FC"/>
    <w:rsid w:val="004D57B0"/>
    <w:rsid w:val="004E4EAE"/>
    <w:rsid w:val="004E551B"/>
    <w:rsid w:val="00500D3D"/>
    <w:rsid w:val="00501D44"/>
    <w:rsid w:val="00501DE3"/>
    <w:rsid w:val="00501FA6"/>
    <w:rsid w:val="00502C95"/>
    <w:rsid w:val="00502D99"/>
    <w:rsid w:val="005057E6"/>
    <w:rsid w:val="005078F9"/>
    <w:rsid w:val="005111B2"/>
    <w:rsid w:val="00511A96"/>
    <w:rsid w:val="00512367"/>
    <w:rsid w:val="005124AC"/>
    <w:rsid w:val="00514A34"/>
    <w:rsid w:val="00515B22"/>
    <w:rsid w:val="00517C23"/>
    <w:rsid w:val="00520493"/>
    <w:rsid w:val="0052189C"/>
    <w:rsid w:val="005227D3"/>
    <w:rsid w:val="00523996"/>
    <w:rsid w:val="00524790"/>
    <w:rsid w:val="005247C0"/>
    <w:rsid w:val="0052498B"/>
    <w:rsid w:val="005251A2"/>
    <w:rsid w:val="00525665"/>
    <w:rsid w:val="005277BE"/>
    <w:rsid w:val="0053070A"/>
    <w:rsid w:val="00532DB3"/>
    <w:rsid w:val="0053564E"/>
    <w:rsid w:val="0054141A"/>
    <w:rsid w:val="00544724"/>
    <w:rsid w:val="005537BC"/>
    <w:rsid w:val="00554048"/>
    <w:rsid w:val="00560806"/>
    <w:rsid w:val="0056166B"/>
    <w:rsid w:val="0056415A"/>
    <w:rsid w:val="00564814"/>
    <w:rsid w:val="00564932"/>
    <w:rsid w:val="0056567A"/>
    <w:rsid w:val="00566AEE"/>
    <w:rsid w:val="00566EAF"/>
    <w:rsid w:val="00566EDA"/>
    <w:rsid w:val="00567EB5"/>
    <w:rsid w:val="0057326B"/>
    <w:rsid w:val="00574D30"/>
    <w:rsid w:val="0057735A"/>
    <w:rsid w:val="005810F6"/>
    <w:rsid w:val="00582019"/>
    <w:rsid w:val="00585B6B"/>
    <w:rsid w:val="005860C3"/>
    <w:rsid w:val="005862DF"/>
    <w:rsid w:val="00587303"/>
    <w:rsid w:val="00587DC8"/>
    <w:rsid w:val="005936D3"/>
    <w:rsid w:val="0059471E"/>
    <w:rsid w:val="00596120"/>
    <w:rsid w:val="005A0C0F"/>
    <w:rsid w:val="005A1867"/>
    <w:rsid w:val="005A275D"/>
    <w:rsid w:val="005A4730"/>
    <w:rsid w:val="005A640A"/>
    <w:rsid w:val="005A6841"/>
    <w:rsid w:val="005A6869"/>
    <w:rsid w:val="005A6B74"/>
    <w:rsid w:val="005B0F73"/>
    <w:rsid w:val="005C1E82"/>
    <w:rsid w:val="005C2089"/>
    <w:rsid w:val="005C54FD"/>
    <w:rsid w:val="005D0E82"/>
    <w:rsid w:val="005D1783"/>
    <w:rsid w:val="005D18DB"/>
    <w:rsid w:val="005D26BD"/>
    <w:rsid w:val="005D2E58"/>
    <w:rsid w:val="005D3595"/>
    <w:rsid w:val="005D4122"/>
    <w:rsid w:val="005D41A9"/>
    <w:rsid w:val="005E0C05"/>
    <w:rsid w:val="005E155A"/>
    <w:rsid w:val="005E18FE"/>
    <w:rsid w:val="005E3473"/>
    <w:rsid w:val="005E3B18"/>
    <w:rsid w:val="005E3C5E"/>
    <w:rsid w:val="005E6C30"/>
    <w:rsid w:val="005E6CB2"/>
    <w:rsid w:val="005E6F04"/>
    <w:rsid w:val="005F0461"/>
    <w:rsid w:val="005F0DF4"/>
    <w:rsid w:val="005F4D8B"/>
    <w:rsid w:val="005F647F"/>
    <w:rsid w:val="005F671B"/>
    <w:rsid w:val="0060047C"/>
    <w:rsid w:val="00600CBD"/>
    <w:rsid w:val="0060141A"/>
    <w:rsid w:val="00603EE9"/>
    <w:rsid w:val="006057C0"/>
    <w:rsid w:val="0061394C"/>
    <w:rsid w:val="0061445A"/>
    <w:rsid w:val="0062061F"/>
    <w:rsid w:val="00621785"/>
    <w:rsid w:val="00621D25"/>
    <w:rsid w:val="006235B7"/>
    <w:rsid w:val="006260DD"/>
    <w:rsid w:val="00626E08"/>
    <w:rsid w:val="0062728F"/>
    <w:rsid w:val="00634394"/>
    <w:rsid w:val="00634C78"/>
    <w:rsid w:val="006358B2"/>
    <w:rsid w:val="00635CD3"/>
    <w:rsid w:val="00636483"/>
    <w:rsid w:val="006364BB"/>
    <w:rsid w:val="00637907"/>
    <w:rsid w:val="00637ADE"/>
    <w:rsid w:val="00640A9E"/>
    <w:rsid w:val="00643E87"/>
    <w:rsid w:val="006447CE"/>
    <w:rsid w:val="0064641E"/>
    <w:rsid w:val="00646DE5"/>
    <w:rsid w:val="0065174C"/>
    <w:rsid w:val="00651F48"/>
    <w:rsid w:val="00655219"/>
    <w:rsid w:val="0065531C"/>
    <w:rsid w:val="006575E0"/>
    <w:rsid w:val="00660DB9"/>
    <w:rsid w:val="006612E0"/>
    <w:rsid w:val="006625FA"/>
    <w:rsid w:val="0066358B"/>
    <w:rsid w:val="00670470"/>
    <w:rsid w:val="006709F8"/>
    <w:rsid w:val="006720DE"/>
    <w:rsid w:val="00674108"/>
    <w:rsid w:val="006753D1"/>
    <w:rsid w:val="0067799A"/>
    <w:rsid w:val="00680132"/>
    <w:rsid w:val="0068200F"/>
    <w:rsid w:val="00682559"/>
    <w:rsid w:val="00685166"/>
    <w:rsid w:val="00685C57"/>
    <w:rsid w:val="00685CD2"/>
    <w:rsid w:val="00690FE3"/>
    <w:rsid w:val="00693AB9"/>
    <w:rsid w:val="006941F7"/>
    <w:rsid w:val="006947FE"/>
    <w:rsid w:val="00694FCC"/>
    <w:rsid w:val="0069675F"/>
    <w:rsid w:val="00696F9D"/>
    <w:rsid w:val="006A05A7"/>
    <w:rsid w:val="006A0ACF"/>
    <w:rsid w:val="006A0F5E"/>
    <w:rsid w:val="006A1555"/>
    <w:rsid w:val="006A36A0"/>
    <w:rsid w:val="006A36E8"/>
    <w:rsid w:val="006A69E6"/>
    <w:rsid w:val="006A7D5E"/>
    <w:rsid w:val="006B1E1A"/>
    <w:rsid w:val="006B292D"/>
    <w:rsid w:val="006B299B"/>
    <w:rsid w:val="006B2F72"/>
    <w:rsid w:val="006B4A19"/>
    <w:rsid w:val="006B57DD"/>
    <w:rsid w:val="006B67BD"/>
    <w:rsid w:val="006B75D0"/>
    <w:rsid w:val="006C7EF4"/>
    <w:rsid w:val="006C7FE3"/>
    <w:rsid w:val="006D26E7"/>
    <w:rsid w:val="006D4C0E"/>
    <w:rsid w:val="006D6BBA"/>
    <w:rsid w:val="006E0CF4"/>
    <w:rsid w:val="006E1151"/>
    <w:rsid w:val="006E3D54"/>
    <w:rsid w:val="006E40A9"/>
    <w:rsid w:val="006E66BD"/>
    <w:rsid w:val="006E693A"/>
    <w:rsid w:val="006F56DB"/>
    <w:rsid w:val="006F6B11"/>
    <w:rsid w:val="006F7E0E"/>
    <w:rsid w:val="00700350"/>
    <w:rsid w:val="0070219A"/>
    <w:rsid w:val="00706CD9"/>
    <w:rsid w:val="007106D0"/>
    <w:rsid w:val="00715E0C"/>
    <w:rsid w:val="0071636D"/>
    <w:rsid w:val="00716C57"/>
    <w:rsid w:val="00717343"/>
    <w:rsid w:val="00717906"/>
    <w:rsid w:val="00717925"/>
    <w:rsid w:val="0072293D"/>
    <w:rsid w:val="00723EA9"/>
    <w:rsid w:val="00725831"/>
    <w:rsid w:val="0073128A"/>
    <w:rsid w:val="00731C4E"/>
    <w:rsid w:val="00732FDE"/>
    <w:rsid w:val="00734807"/>
    <w:rsid w:val="00734AC5"/>
    <w:rsid w:val="00735026"/>
    <w:rsid w:val="00736939"/>
    <w:rsid w:val="007419A6"/>
    <w:rsid w:val="007458B7"/>
    <w:rsid w:val="007507FE"/>
    <w:rsid w:val="00750A87"/>
    <w:rsid w:val="0075129F"/>
    <w:rsid w:val="0075209D"/>
    <w:rsid w:val="007538E3"/>
    <w:rsid w:val="0075740A"/>
    <w:rsid w:val="007611FB"/>
    <w:rsid w:val="00761B59"/>
    <w:rsid w:val="0076449E"/>
    <w:rsid w:val="0076511C"/>
    <w:rsid w:val="00770D6A"/>
    <w:rsid w:val="00770F82"/>
    <w:rsid w:val="007719CB"/>
    <w:rsid w:val="00771C10"/>
    <w:rsid w:val="007725A2"/>
    <w:rsid w:val="00772A97"/>
    <w:rsid w:val="00772DF8"/>
    <w:rsid w:val="0077483D"/>
    <w:rsid w:val="007768E5"/>
    <w:rsid w:val="0078044D"/>
    <w:rsid w:val="00780DC8"/>
    <w:rsid w:val="00782920"/>
    <w:rsid w:val="0078376D"/>
    <w:rsid w:val="00783C0A"/>
    <w:rsid w:val="00784DC9"/>
    <w:rsid w:val="007852B6"/>
    <w:rsid w:val="00786DF0"/>
    <w:rsid w:val="00787A18"/>
    <w:rsid w:val="00790085"/>
    <w:rsid w:val="00790557"/>
    <w:rsid w:val="007928D2"/>
    <w:rsid w:val="00794074"/>
    <w:rsid w:val="00794F39"/>
    <w:rsid w:val="00795CAD"/>
    <w:rsid w:val="007970F4"/>
    <w:rsid w:val="007979FA"/>
    <w:rsid w:val="007A09A6"/>
    <w:rsid w:val="007A5CAE"/>
    <w:rsid w:val="007B01BF"/>
    <w:rsid w:val="007B0756"/>
    <w:rsid w:val="007B3367"/>
    <w:rsid w:val="007B4A20"/>
    <w:rsid w:val="007B4B25"/>
    <w:rsid w:val="007B4D29"/>
    <w:rsid w:val="007B4DF5"/>
    <w:rsid w:val="007B7869"/>
    <w:rsid w:val="007C177C"/>
    <w:rsid w:val="007C33D0"/>
    <w:rsid w:val="007C38AE"/>
    <w:rsid w:val="007C7F63"/>
    <w:rsid w:val="007D024F"/>
    <w:rsid w:val="007D1E8C"/>
    <w:rsid w:val="007D3272"/>
    <w:rsid w:val="007D454E"/>
    <w:rsid w:val="007D479E"/>
    <w:rsid w:val="007D5097"/>
    <w:rsid w:val="007D669C"/>
    <w:rsid w:val="007D7895"/>
    <w:rsid w:val="007E0206"/>
    <w:rsid w:val="007E1956"/>
    <w:rsid w:val="007E31C6"/>
    <w:rsid w:val="007E36D7"/>
    <w:rsid w:val="007E4C56"/>
    <w:rsid w:val="007E5183"/>
    <w:rsid w:val="007E57B9"/>
    <w:rsid w:val="007E6AFE"/>
    <w:rsid w:val="007F0DBB"/>
    <w:rsid w:val="007F6288"/>
    <w:rsid w:val="007F677D"/>
    <w:rsid w:val="007F6FE6"/>
    <w:rsid w:val="007F7042"/>
    <w:rsid w:val="007F7319"/>
    <w:rsid w:val="007F753D"/>
    <w:rsid w:val="007F7A62"/>
    <w:rsid w:val="00800EEF"/>
    <w:rsid w:val="00801A2E"/>
    <w:rsid w:val="00802A80"/>
    <w:rsid w:val="00803056"/>
    <w:rsid w:val="00804057"/>
    <w:rsid w:val="00804D4E"/>
    <w:rsid w:val="0080561B"/>
    <w:rsid w:val="00805738"/>
    <w:rsid w:val="00806881"/>
    <w:rsid w:val="0081024F"/>
    <w:rsid w:val="008102E5"/>
    <w:rsid w:val="00810938"/>
    <w:rsid w:val="00816284"/>
    <w:rsid w:val="00817996"/>
    <w:rsid w:val="008232B1"/>
    <w:rsid w:val="0082435E"/>
    <w:rsid w:val="00827DCA"/>
    <w:rsid w:val="00840B49"/>
    <w:rsid w:val="00842740"/>
    <w:rsid w:val="00843683"/>
    <w:rsid w:val="0084375A"/>
    <w:rsid w:val="00844870"/>
    <w:rsid w:val="00844ADD"/>
    <w:rsid w:val="00846732"/>
    <w:rsid w:val="00853BF0"/>
    <w:rsid w:val="0085579F"/>
    <w:rsid w:val="00860EAA"/>
    <w:rsid w:val="00864D41"/>
    <w:rsid w:val="00864DC1"/>
    <w:rsid w:val="00865802"/>
    <w:rsid w:val="00876ADC"/>
    <w:rsid w:val="00880D05"/>
    <w:rsid w:val="00885871"/>
    <w:rsid w:val="00886086"/>
    <w:rsid w:val="00890FC1"/>
    <w:rsid w:val="0089151B"/>
    <w:rsid w:val="00892833"/>
    <w:rsid w:val="00892C9F"/>
    <w:rsid w:val="00895280"/>
    <w:rsid w:val="008A4785"/>
    <w:rsid w:val="008A5340"/>
    <w:rsid w:val="008A7674"/>
    <w:rsid w:val="008B08F4"/>
    <w:rsid w:val="008B0D83"/>
    <w:rsid w:val="008B212F"/>
    <w:rsid w:val="008B23DF"/>
    <w:rsid w:val="008B2B46"/>
    <w:rsid w:val="008B3D46"/>
    <w:rsid w:val="008B423B"/>
    <w:rsid w:val="008B46C2"/>
    <w:rsid w:val="008B5436"/>
    <w:rsid w:val="008B63DD"/>
    <w:rsid w:val="008C0327"/>
    <w:rsid w:val="008C0896"/>
    <w:rsid w:val="008C2F89"/>
    <w:rsid w:val="008C3555"/>
    <w:rsid w:val="008C369C"/>
    <w:rsid w:val="008C6074"/>
    <w:rsid w:val="008C78F5"/>
    <w:rsid w:val="008C7B89"/>
    <w:rsid w:val="008D074F"/>
    <w:rsid w:val="008D1368"/>
    <w:rsid w:val="008D1AC2"/>
    <w:rsid w:val="008D2905"/>
    <w:rsid w:val="008D3F9F"/>
    <w:rsid w:val="008D7643"/>
    <w:rsid w:val="008D7BAF"/>
    <w:rsid w:val="008E3BE8"/>
    <w:rsid w:val="008E6079"/>
    <w:rsid w:val="008E7F35"/>
    <w:rsid w:val="008F3494"/>
    <w:rsid w:val="008F38FE"/>
    <w:rsid w:val="008F6B02"/>
    <w:rsid w:val="0090123C"/>
    <w:rsid w:val="00901812"/>
    <w:rsid w:val="00902B6E"/>
    <w:rsid w:val="009058A3"/>
    <w:rsid w:val="00905CEE"/>
    <w:rsid w:val="00905F64"/>
    <w:rsid w:val="0091167F"/>
    <w:rsid w:val="009120C7"/>
    <w:rsid w:val="009133C6"/>
    <w:rsid w:val="009153BC"/>
    <w:rsid w:val="00915CDA"/>
    <w:rsid w:val="00917976"/>
    <w:rsid w:val="00920676"/>
    <w:rsid w:val="009221F0"/>
    <w:rsid w:val="00922E16"/>
    <w:rsid w:val="009235C5"/>
    <w:rsid w:val="0092423F"/>
    <w:rsid w:val="00924F04"/>
    <w:rsid w:val="0092789C"/>
    <w:rsid w:val="00930F04"/>
    <w:rsid w:val="0093406F"/>
    <w:rsid w:val="009354AE"/>
    <w:rsid w:val="00935910"/>
    <w:rsid w:val="009366F6"/>
    <w:rsid w:val="009375BF"/>
    <w:rsid w:val="00937E89"/>
    <w:rsid w:val="00940781"/>
    <w:rsid w:val="009407A1"/>
    <w:rsid w:val="00940CA1"/>
    <w:rsid w:val="00940DCD"/>
    <w:rsid w:val="00940E42"/>
    <w:rsid w:val="00943326"/>
    <w:rsid w:val="00947D8B"/>
    <w:rsid w:val="00952828"/>
    <w:rsid w:val="00952E5F"/>
    <w:rsid w:val="00955FE1"/>
    <w:rsid w:val="009570A3"/>
    <w:rsid w:val="00960344"/>
    <w:rsid w:val="00961F42"/>
    <w:rsid w:val="00964200"/>
    <w:rsid w:val="0096429A"/>
    <w:rsid w:val="009659F9"/>
    <w:rsid w:val="00965C66"/>
    <w:rsid w:val="0096631B"/>
    <w:rsid w:val="00971617"/>
    <w:rsid w:val="00972008"/>
    <w:rsid w:val="00972950"/>
    <w:rsid w:val="009767C2"/>
    <w:rsid w:val="0098075B"/>
    <w:rsid w:val="00983982"/>
    <w:rsid w:val="00985FCF"/>
    <w:rsid w:val="009870F5"/>
    <w:rsid w:val="009909C4"/>
    <w:rsid w:val="00990ABA"/>
    <w:rsid w:val="00991C37"/>
    <w:rsid w:val="009A3DDE"/>
    <w:rsid w:val="009A4280"/>
    <w:rsid w:val="009A4595"/>
    <w:rsid w:val="009A52FD"/>
    <w:rsid w:val="009A5B4B"/>
    <w:rsid w:val="009A5DFC"/>
    <w:rsid w:val="009B15A4"/>
    <w:rsid w:val="009B2B9E"/>
    <w:rsid w:val="009B35DF"/>
    <w:rsid w:val="009B4E3A"/>
    <w:rsid w:val="009B66D5"/>
    <w:rsid w:val="009C0A4E"/>
    <w:rsid w:val="009C253C"/>
    <w:rsid w:val="009C2AA5"/>
    <w:rsid w:val="009C3390"/>
    <w:rsid w:val="009C5E90"/>
    <w:rsid w:val="009D5594"/>
    <w:rsid w:val="009D5C7B"/>
    <w:rsid w:val="009D729E"/>
    <w:rsid w:val="009D7538"/>
    <w:rsid w:val="009D7E4F"/>
    <w:rsid w:val="009E045C"/>
    <w:rsid w:val="009E1CA0"/>
    <w:rsid w:val="009E2D01"/>
    <w:rsid w:val="009E315C"/>
    <w:rsid w:val="009E3261"/>
    <w:rsid w:val="009F02B8"/>
    <w:rsid w:val="009F398C"/>
    <w:rsid w:val="009F41F6"/>
    <w:rsid w:val="009F5B75"/>
    <w:rsid w:val="009F6008"/>
    <w:rsid w:val="009F620C"/>
    <w:rsid w:val="00A00493"/>
    <w:rsid w:val="00A02B8D"/>
    <w:rsid w:val="00A053F8"/>
    <w:rsid w:val="00A07C16"/>
    <w:rsid w:val="00A103F1"/>
    <w:rsid w:val="00A14072"/>
    <w:rsid w:val="00A15FB5"/>
    <w:rsid w:val="00A1684D"/>
    <w:rsid w:val="00A16A44"/>
    <w:rsid w:val="00A16EE4"/>
    <w:rsid w:val="00A20996"/>
    <w:rsid w:val="00A22D75"/>
    <w:rsid w:val="00A24460"/>
    <w:rsid w:val="00A24C7F"/>
    <w:rsid w:val="00A25EEB"/>
    <w:rsid w:val="00A3083D"/>
    <w:rsid w:val="00A3164C"/>
    <w:rsid w:val="00A33C08"/>
    <w:rsid w:val="00A34B13"/>
    <w:rsid w:val="00A35692"/>
    <w:rsid w:val="00A40CBA"/>
    <w:rsid w:val="00A42583"/>
    <w:rsid w:val="00A43206"/>
    <w:rsid w:val="00A4321E"/>
    <w:rsid w:val="00A4565E"/>
    <w:rsid w:val="00A51306"/>
    <w:rsid w:val="00A52707"/>
    <w:rsid w:val="00A53E22"/>
    <w:rsid w:val="00A61422"/>
    <w:rsid w:val="00A643AA"/>
    <w:rsid w:val="00A64433"/>
    <w:rsid w:val="00A6656B"/>
    <w:rsid w:val="00A66BDE"/>
    <w:rsid w:val="00A672DD"/>
    <w:rsid w:val="00A738FC"/>
    <w:rsid w:val="00A75C38"/>
    <w:rsid w:val="00A764AB"/>
    <w:rsid w:val="00A821F9"/>
    <w:rsid w:val="00A831F3"/>
    <w:rsid w:val="00A860C4"/>
    <w:rsid w:val="00A8733B"/>
    <w:rsid w:val="00A87530"/>
    <w:rsid w:val="00A87FE7"/>
    <w:rsid w:val="00A91A38"/>
    <w:rsid w:val="00A925E0"/>
    <w:rsid w:val="00A94427"/>
    <w:rsid w:val="00A95014"/>
    <w:rsid w:val="00A95BEA"/>
    <w:rsid w:val="00AA11C0"/>
    <w:rsid w:val="00AA2591"/>
    <w:rsid w:val="00AA4431"/>
    <w:rsid w:val="00AA4CBA"/>
    <w:rsid w:val="00AA6CFA"/>
    <w:rsid w:val="00AA70EE"/>
    <w:rsid w:val="00AB1088"/>
    <w:rsid w:val="00AB160F"/>
    <w:rsid w:val="00AB377A"/>
    <w:rsid w:val="00AB40C0"/>
    <w:rsid w:val="00AB4987"/>
    <w:rsid w:val="00AB4FBB"/>
    <w:rsid w:val="00AB536C"/>
    <w:rsid w:val="00AB571C"/>
    <w:rsid w:val="00AB6492"/>
    <w:rsid w:val="00AB6BD4"/>
    <w:rsid w:val="00AC0AE3"/>
    <w:rsid w:val="00AC5833"/>
    <w:rsid w:val="00AD0C14"/>
    <w:rsid w:val="00AE1A88"/>
    <w:rsid w:val="00AE236A"/>
    <w:rsid w:val="00AE4A25"/>
    <w:rsid w:val="00AE6CAB"/>
    <w:rsid w:val="00AE6E3A"/>
    <w:rsid w:val="00AF0703"/>
    <w:rsid w:val="00AF1321"/>
    <w:rsid w:val="00AF1A51"/>
    <w:rsid w:val="00AF3DA9"/>
    <w:rsid w:val="00AF5A2E"/>
    <w:rsid w:val="00B003CE"/>
    <w:rsid w:val="00B04D19"/>
    <w:rsid w:val="00B0562C"/>
    <w:rsid w:val="00B060B1"/>
    <w:rsid w:val="00B06A12"/>
    <w:rsid w:val="00B06CF5"/>
    <w:rsid w:val="00B06E4E"/>
    <w:rsid w:val="00B126FE"/>
    <w:rsid w:val="00B12729"/>
    <w:rsid w:val="00B13167"/>
    <w:rsid w:val="00B13227"/>
    <w:rsid w:val="00B13B08"/>
    <w:rsid w:val="00B16575"/>
    <w:rsid w:val="00B21DC6"/>
    <w:rsid w:val="00B2254A"/>
    <w:rsid w:val="00B22FEE"/>
    <w:rsid w:val="00B3027A"/>
    <w:rsid w:val="00B3085B"/>
    <w:rsid w:val="00B331FA"/>
    <w:rsid w:val="00B33755"/>
    <w:rsid w:val="00B33CC9"/>
    <w:rsid w:val="00B34C66"/>
    <w:rsid w:val="00B357D5"/>
    <w:rsid w:val="00B37473"/>
    <w:rsid w:val="00B431C9"/>
    <w:rsid w:val="00B50406"/>
    <w:rsid w:val="00B5269B"/>
    <w:rsid w:val="00B5294E"/>
    <w:rsid w:val="00B56E6C"/>
    <w:rsid w:val="00B57CA1"/>
    <w:rsid w:val="00B601E6"/>
    <w:rsid w:val="00B60C53"/>
    <w:rsid w:val="00B63145"/>
    <w:rsid w:val="00B6366E"/>
    <w:rsid w:val="00B64B0E"/>
    <w:rsid w:val="00B6525F"/>
    <w:rsid w:val="00B653E4"/>
    <w:rsid w:val="00B6553F"/>
    <w:rsid w:val="00B65A75"/>
    <w:rsid w:val="00B6768E"/>
    <w:rsid w:val="00B67D21"/>
    <w:rsid w:val="00B717EE"/>
    <w:rsid w:val="00B725B5"/>
    <w:rsid w:val="00B74C0F"/>
    <w:rsid w:val="00B769AD"/>
    <w:rsid w:val="00B80C02"/>
    <w:rsid w:val="00B8123B"/>
    <w:rsid w:val="00B82B8E"/>
    <w:rsid w:val="00B8362B"/>
    <w:rsid w:val="00B91662"/>
    <w:rsid w:val="00B94804"/>
    <w:rsid w:val="00B94DD9"/>
    <w:rsid w:val="00B96588"/>
    <w:rsid w:val="00B96B8C"/>
    <w:rsid w:val="00BA074C"/>
    <w:rsid w:val="00BA0806"/>
    <w:rsid w:val="00BA1C0F"/>
    <w:rsid w:val="00BA2D05"/>
    <w:rsid w:val="00BA45F4"/>
    <w:rsid w:val="00BA787E"/>
    <w:rsid w:val="00BB0975"/>
    <w:rsid w:val="00BB0DDD"/>
    <w:rsid w:val="00BB60A3"/>
    <w:rsid w:val="00BB6628"/>
    <w:rsid w:val="00BB6768"/>
    <w:rsid w:val="00BC67D5"/>
    <w:rsid w:val="00BC6932"/>
    <w:rsid w:val="00BC69C5"/>
    <w:rsid w:val="00BC6B48"/>
    <w:rsid w:val="00BD01F8"/>
    <w:rsid w:val="00BD1EF7"/>
    <w:rsid w:val="00BD21D9"/>
    <w:rsid w:val="00BD3680"/>
    <w:rsid w:val="00BD3992"/>
    <w:rsid w:val="00BD3E41"/>
    <w:rsid w:val="00BD652F"/>
    <w:rsid w:val="00BD7935"/>
    <w:rsid w:val="00BE1DF6"/>
    <w:rsid w:val="00BE30AD"/>
    <w:rsid w:val="00BE393D"/>
    <w:rsid w:val="00BE3E3A"/>
    <w:rsid w:val="00BE6963"/>
    <w:rsid w:val="00BE6A46"/>
    <w:rsid w:val="00BF01B5"/>
    <w:rsid w:val="00BF5938"/>
    <w:rsid w:val="00C11131"/>
    <w:rsid w:val="00C11614"/>
    <w:rsid w:val="00C11D44"/>
    <w:rsid w:val="00C11DCF"/>
    <w:rsid w:val="00C13C10"/>
    <w:rsid w:val="00C13CEB"/>
    <w:rsid w:val="00C14FAA"/>
    <w:rsid w:val="00C15430"/>
    <w:rsid w:val="00C15576"/>
    <w:rsid w:val="00C17BAB"/>
    <w:rsid w:val="00C21315"/>
    <w:rsid w:val="00C21D5F"/>
    <w:rsid w:val="00C22577"/>
    <w:rsid w:val="00C251E6"/>
    <w:rsid w:val="00C26260"/>
    <w:rsid w:val="00C30226"/>
    <w:rsid w:val="00C3318C"/>
    <w:rsid w:val="00C36775"/>
    <w:rsid w:val="00C36B67"/>
    <w:rsid w:val="00C409D9"/>
    <w:rsid w:val="00C41489"/>
    <w:rsid w:val="00C418BC"/>
    <w:rsid w:val="00C438CE"/>
    <w:rsid w:val="00C50862"/>
    <w:rsid w:val="00C5088E"/>
    <w:rsid w:val="00C50FF4"/>
    <w:rsid w:val="00C54DD1"/>
    <w:rsid w:val="00C5512E"/>
    <w:rsid w:val="00C5702D"/>
    <w:rsid w:val="00C614D8"/>
    <w:rsid w:val="00C6409C"/>
    <w:rsid w:val="00C66449"/>
    <w:rsid w:val="00C66A68"/>
    <w:rsid w:val="00C66C7C"/>
    <w:rsid w:val="00C75292"/>
    <w:rsid w:val="00C76A8D"/>
    <w:rsid w:val="00C772A8"/>
    <w:rsid w:val="00C81997"/>
    <w:rsid w:val="00C82C54"/>
    <w:rsid w:val="00C85319"/>
    <w:rsid w:val="00C8759A"/>
    <w:rsid w:val="00C915F6"/>
    <w:rsid w:val="00C92437"/>
    <w:rsid w:val="00C92CE8"/>
    <w:rsid w:val="00CA2B24"/>
    <w:rsid w:val="00CA79F8"/>
    <w:rsid w:val="00CB0877"/>
    <w:rsid w:val="00CB24C4"/>
    <w:rsid w:val="00CB32C5"/>
    <w:rsid w:val="00CB3B12"/>
    <w:rsid w:val="00CB58FD"/>
    <w:rsid w:val="00CB6960"/>
    <w:rsid w:val="00CB6BD0"/>
    <w:rsid w:val="00CC113A"/>
    <w:rsid w:val="00CC27EF"/>
    <w:rsid w:val="00CC3C19"/>
    <w:rsid w:val="00CC419F"/>
    <w:rsid w:val="00CD0109"/>
    <w:rsid w:val="00CD2DFB"/>
    <w:rsid w:val="00CD495A"/>
    <w:rsid w:val="00CD4C06"/>
    <w:rsid w:val="00CD683F"/>
    <w:rsid w:val="00CD6F62"/>
    <w:rsid w:val="00CD7F9E"/>
    <w:rsid w:val="00CE302D"/>
    <w:rsid w:val="00CE48BF"/>
    <w:rsid w:val="00CE58E2"/>
    <w:rsid w:val="00CE721A"/>
    <w:rsid w:val="00CF0563"/>
    <w:rsid w:val="00CF17F1"/>
    <w:rsid w:val="00CF1821"/>
    <w:rsid w:val="00CF2DE8"/>
    <w:rsid w:val="00CF52BB"/>
    <w:rsid w:val="00CF59BF"/>
    <w:rsid w:val="00CF7EA6"/>
    <w:rsid w:val="00D04994"/>
    <w:rsid w:val="00D04EF8"/>
    <w:rsid w:val="00D0714D"/>
    <w:rsid w:val="00D074DD"/>
    <w:rsid w:val="00D139B7"/>
    <w:rsid w:val="00D169A3"/>
    <w:rsid w:val="00D17381"/>
    <w:rsid w:val="00D25ECA"/>
    <w:rsid w:val="00D30317"/>
    <w:rsid w:val="00D32E9A"/>
    <w:rsid w:val="00D341E5"/>
    <w:rsid w:val="00D357C8"/>
    <w:rsid w:val="00D35BB4"/>
    <w:rsid w:val="00D42697"/>
    <w:rsid w:val="00D47420"/>
    <w:rsid w:val="00D53090"/>
    <w:rsid w:val="00D53279"/>
    <w:rsid w:val="00D5597E"/>
    <w:rsid w:val="00D56DA0"/>
    <w:rsid w:val="00D57E64"/>
    <w:rsid w:val="00D62888"/>
    <w:rsid w:val="00D62F85"/>
    <w:rsid w:val="00D65651"/>
    <w:rsid w:val="00D66F7C"/>
    <w:rsid w:val="00D6706A"/>
    <w:rsid w:val="00D761D5"/>
    <w:rsid w:val="00D80BB3"/>
    <w:rsid w:val="00D831FA"/>
    <w:rsid w:val="00D8395A"/>
    <w:rsid w:val="00D84A90"/>
    <w:rsid w:val="00D86C6E"/>
    <w:rsid w:val="00D87D90"/>
    <w:rsid w:val="00D90D0C"/>
    <w:rsid w:val="00D920D9"/>
    <w:rsid w:val="00D94437"/>
    <w:rsid w:val="00D966BB"/>
    <w:rsid w:val="00D96BD3"/>
    <w:rsid w:val="00DA0129"/>
    <w:rsid w:val="00DA1818"/>
    <w:rsid w:val="00DA3C8A"/>
    <w:rsid w:val="00DA7551"/>
    <w:rsid w:val="00DA7DCD"/>
    <w:rsid w:val="00DB157B"/>
    <w:rsid w:val="00DB1DA9"/>
    <w:rsid w:val="00DB24FC"/>
    <w:rsid w:val="00DB3005"/>
    <w:rsid w:val="00DB3377"/>
    <w:rsid w:val="00DB4095"/>
    <w:rsid w:val="00DC0232"/>
    <w:rsid w:val="00DC0F3D"/>
    <w:rsid w:val="00DD1244"/>
    <w:rsid w:val="00DD1381"/>
    <w:rsid w:val="00DD40EB"/>
    <w:rsid w:val="00DD55DA"/>
    <w:rsid w:val="00DD73DA"/>
    <w:rsid w:val="00DE0392"/>
    <w:rsid w:val="00DE068A"/>
    <w:rsid w:val="00DE5E0F"/>
    <w:rsid w:val="00DE5E3E"/>
    <w:rsid w:val="00DE6EEE"/>
    <w:rsid w:val="00DF0D50"/>
    <w:rsid w:val="00DF11A3"/>
    <w:rsid w:val="00DF3970"/>
    <w:rsid w:val="00DF63E1"/>
    <w:rsid w:val="00DF6707"/>
    <w:rsid w:val="00DF6CF7"/>
    <w:rsid w:val="00DF75BE"/>
    <w:rsid w:val="00E0068E"/>
    <w:rsid w:val="00E01003"/>
    <w:rsid w:val="00E0148F"/>
    <w:rsid w:val="00E01A09"/>
    <w:rsid w:val="00E03526"/>
    <w:rsid w:val="00E03763"/>
    <w:rsid w:val="00E059BE"/>
    <w:rsid w:val="00E06993"/>
    <w:rsid w:val="00E06998"/>
    <w:rsid w:val="00E1330A"/>
    <w:rsid w:val="00E14EA0"/>
    <w:rsid w:val="00E15D13"/>
    <w:rsid w:val="00E21844"/>
    <w:rsid w:val="00E2298C"/>
    <w:rsid w:val="00E22C57"/>
    <w:rsid w:val="00E23189"/>
    <w:rsid w:val="00E244B3"/>
    <w:rsid w:val="00E2698E"/>
    <w:rsid w:val="00E27157"/>
    <w:rsid w:val="00E27BF9"/>
    <w:rsid w:val="00E33B98"/>
    <w:rsid w:val="00E33DE8"/>
    <w:rsid w:val="00E345EA"/>
    <w:rsid w:val="00E356F9"/>
    <w:rsid w:val="00E364EF"/>
    <w:rsid w:val="00E3744D"/>
    <w:rsid w:val="00E40567"/>
    <w:rsid w:val="00E4110A"/>
    <w:rsid w:val="00E44E2B"/>
    <w:rsid w:val="00E464D8"/>
    <w:rsid w:val="00E4779C"/>
    <w:rsid w:val="00E50B5F"/>
    <w:rsid w:val="00E51564"/>
    <w:rsid w:val="00E53286"/>
    <w:rsid w:val="00E55CC6"/>
    <w:rsid w:val="00E5664B"/>
    <w:rsid w:val="00E5743C"/>
    <w:rsid w:val="00E608DD"/>
    <w:rsid w:val="00E64518"/>
    <w:rsid w:val="00E646D4"/>
    <w:rsid w:val="00E6497E"/>
    <w:rsid w:val="00E64F7D"/>
    <w:rsid w:val="00E666CE"/>
    <w:rsid w:val="00E66D87"/>
    <w:rsid w:val="00E71D52"/>
    <w:rsid w:val="00E74E02"/>
    <w:rsid w:val="00E759FF"/>
    <w:rsid w:val="00E82018"/>
    <w:rsid w:val="00E829E5"/>
    <w:rsid w:val="00E85523"/>
    <w:rsid w:val="00E876E3"/>
    <w:rsid w:val="00E87EF0"/>
    <w:rsid w:val="00E91CD1"/>
    <w:rsid w:val="00E91D5F"/>
    <w:rsid w:val="00E91E14"/>
    <w:rsid w:val="00E92A58"/>
    <w:rsid w:val="00E94393"/>
    <w:rsid w:val="00E9532C"/>
    <w:rsid w:val="00E97BB4"/>
    <w:rsid w:val="00EA0D53"/>
    <w:rsid w:val="00EA1405"/>
    <w:rsid w:val="00EA39D6"/>
    <w:rsid w:val="00EA708D"/>
    <w:rsid w:val="00EB1C7B"/>
    <w:rsid w:val="00EB42CB"/>
    <w:rsid w:val="00EB4836"/>
    <w:rsid w:val="00EB55B4"/>
    <w:rsid w:val="00EB5A40"/>
    <w:rsid w:val="00EB6495"/>
    <w:rsid w:val="00EB7658"/>
    <w:rsid w:val="00EC04C5"/>
    <w:rsid w:val="00EC0863"/>
    <w:rsid w:val="00EC1CC1"/>
    <w:rsid w:val="00ED2972"/>
    <w:rsid w:val="00ED38A1"/>
    <w:rsid w:val="00ED6177"/>
    <w:rsid w:val="00ED64FD"/>
    <w:rsid w:val="00ED6DB0"/>
    <w:rsid w:val="00ED7A75"/>
    <w:rsid w:val="00ED7EE3"/>
    <w:rsid w:val="00EE217E"/>
    <w:rsid w:val="00EE2456"/>
    <w:rsid w:val="00EE6F34"/>
    <w:rsid w:val="00EE7E88"/>
    <w:rsid w:val="00EF0102"/>
    <w:rsid w:val="00EF26C3"/>
    <w:rsid w:val="00EF2BFF"/>
    <w:rsid w:val="00EF2F01"/>
    <w:rsid w:val="00EF5E81"/>
    <w:rsid w:val="00EF7DC7"/>
    <w:rsid w:val="00F0496D"/>
    <w:rsid w:val="00F07546"/>
    <w:rsid w:val="00F122C0"/>
    <w:rsid w:val="00F137F5"/>
    <w:rsid w:val="00F14CCB"/>
    <w:rsid w:val="00F14EF7"/>
    <w:rsid w:val="00F16B71"/>
    <w:rsid w:val="00F17BFC"/>
    <w:rsid w:val="00F21914"/>
    <w:rsid w:val="00F21A7B"/>
    <w:rsid w:val="00F22173"/>
    <w:rsid w:val="00F231BC"/>
    <w:rsid w:val="00F262CA"/>
    <w:rsid w:val="00F26D66"/>
    <w:rsid w:val="00F308AD"/>
    <w:rsid w:val="00F31727"/>
    <w:rsid w:val="00F31B16"/>
    <w:rsid w:val="00F31BFB"/>
    <w:rsid w:val="00F36033"/>
    <w:rsid w:val="00F36202"/>
    <w:rsid w:val="00F37A52"/>
    <w:rsid w:val="00F415EB"/>
    <w:rsid w:val="00F41DDE"/>
    <w:rsid w:val="00F42C53"/>
    <w:rsid w:val="00F44530"/>
    <w:rsid w:val="00F46E51"/>
    <w:rsid w:val="00F52CD7"/>
    <w:rsid w:val="00F579C4"/>
    <w:rsid w:val="00F61C4F"/>
    <w:rsid w:val="00F61D68"/>
    <w:rsid w:val="00F632F4"/>
    <w:rsid w:val="00F639D1"/>
    <w:rsid w:val="00F64839"/>
    <w:rsid w:val="00F6546A"/>
    <w:rsid w:val="00F67AA0"/>
    <w:rsid w:val="00F73819"/>
    <w:rsid w:val="00F768C5"/>
    <w:rsid w:val="00F76CB8"/>
    <w:rsid w:val="00F778B5"/>
    <w:rsid w:val="00F7791F"/>
    <w:rsid w:val="00F8254A"/>
    <w:rsid w:val="00F83371"/>
    <w:rsid w:val="00F8444A"/>
    <w:rsid w:val="00F871B5"/>
    <w:rsid w:val="00F87366"/>
    <w:rsid w:val="00F92B24"/>
    <w:rsid w:val="00F95A49"/>
    <w:rsid w:val="00F95E47"/>
    <w:rsid w:val="00FA0D34"/>
    <w:rsid w:val="00FA114E"/>
    <w:rsid w:val="00FA1562"/>
    <w:rsid w:val="00FA2C4F"/>
    <w:rsid w:val="00FA2E7F"/>
    <w:rsid w:val="00FA400C"/>
    <w:rsid w:val="00FA6515"/>
    <w:rsid w:val="00FA7305"/>
    <w:rsid w:val="00FB183C"/>
    <w:rsid w:val="00FB1F8B"/>
    <w:rsid w:val="00FB7034"/>
    <w:rsid w:val="00FC0364"/>
    <w:rsid w:val="00FC2CF7"/>
    <w:rsid w:val="00FC5132"/>
    <w:rsid w:val="00FC7F04"/>
    <w:rsid w:val="00FD0B18"/>
    <w:rsid w:val="00FD222C"/>
    <w:rsid w:val="00FD3E63"/>
    <w:rsid w:val="00FD4250"/>
    <w:rsid w:val="00FD4AF5"/>
    <w:rsid w:val="00FE078E"/>
    <w:rsid w:val="00FE13F5"/>
    <w:rsid w:val="00FE3762"/>
    <w:rsid w:val="00FE3D74"/>
    <w:rsid w:val="00FE65A1"/>
    <w:rsid w:val="00FF13C6"/>
    <w:rsid w:val="00FF3BA3"/>
    <w:rsid w:val="00FF46C6"/>
    <w:rsid w:val="00FF588F"/>
    <w:rsid w:val="00FF5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73932D-E2D2-4808-8813-431D344E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8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6DF6"/>
    <w:rPr>
      <w:sz w:val="22"/>
      <w:szCs w:val="22"/>
      <w:lang w:eastAsia="en-US"/>
    </w:rPr>
  </w:style>
  <w:style w:type="paragraph" w:styleId="a4">
    <w:name w:val="header"/>
    <w:basedOn w:val="a"/>
    <w:link w:val="a5"/>
    <w:uiPriority w:val="99"/>
    <w:unhideWhenUsed/>
    <w:rsid w:val="009058A3"/>
    <w:pPr>
      <w:tabs>
        <w:tab w:val="center" w:pos="4677"/>
        <w:tab w:val="right" w:pos="9355"/>
      </w:tabs>
    </w:pPr>
  </w:style>
  <w:style w:type="character" w:customStyle="1" w:styleId="a5">
    <w:name w:val="Верхний колонтитул Знак"/>
    <w:basedOn w:val="a0"/>
    <w:link w:val="a4"/>
    <w:uiPriority w:val="99"/>
    <w:rsid w:val="009058A3"/>
    <w:rPr>
      <w:sz w:val="22"/>
      <w:szCs w:val="22"/>
      <w:lang w:eastAsia="en-US"/>
    </w:rPr>
  </w:style>
  <w:style w:type="paragraph" w:styleId="a6">
    <w:name w:val="footer"/>
    <w:basedOn w:val="a"/>
    <w:link w:val="a7"/>
    <w:uiPriority w:val="99"/>
    <w:unhideWhenUsed/>
    <w:rsid w:val="009058A3"/>
    <w:pPr>
      <w:tabs>
        <w:tab w:val="center" w:pos="4677"/>
        <w:tab w:val="right" w:pos="9355"/>
      </w:tabs>
    </w:pPr>
  </w:style>
  <w:style w:type="character" w:customStyle="1" w:styleId="a7">
    <w:name w:val="Нижний колонтитул Знак"/>
    <w:basedOn w:val="a0"/>
    <w:link w:val="a6"/>
    <w:uiPriority w:val="99"/>
    <w:rsid w:val="009058A3"/>
    <w:rPr>
      <w:sz w:val="22"/>
      <w:szCs w:val="22"/>
      <w:lang w:eastAsia="en-US"/>
    </w:rPr>
  </w:style>
  <w:style w:type="paragraph" w:customStyle="1" w:styleId="ConsPlusNonformat">
    <w:name w:val="ConsPlusNonformat"/>
    <w:uiPriority w:val="99"/>
    <w:rsid w:val="006A1555"/>
    <w:pPr>
      <w:widowControl w:val="0"/>
      <w:autoSpaceDE w:val="0"/>
      <w:autoSpaceDN w:val="0"/>
      <w:adjustRightInd w:val="0"/>
    </w:pPr>
    <w:rPr>
      <w:rFonts w:ascii="Courier New" w:eastAsiaTheme="minorEastAsia" w:hAnsi="Courier New" w:cs="Courier New"/>
    </w:rPr>
  </w:style>
  <w:style w:type="character" w:styleId="a8">
    <w:name w:val="Strong"/>
    <w:basedOn w:val="a0"/>
    <w:uiPriority w:val="22"/>
    <w:qFormat/>
    <w:rsid w:val="002C4190"/>
    <w:rPr>
      <w:b/>
      <w:bCs/>
    </w:rPr>
  </w:style>
  <w:style w:type="character" w:customStyle="1" w:styleId="apple-converted-space">
    <w:name w:val="apple-converted-space"/>
    <w:basedOn w:val="a0"/>
    <w:rsid w:val="002C4190"/>
  </w:style>
  <w:style w:type="paragraph" w:styleId="a9">
    <w:name w:val="Normal (Web)"/>
    <w:basedOn w:val="a"/>
    <w:uiPriority w:val="99"/>
    <w:semiHidden/>
    <w:unhideWhenUsed/>
    <w:rsid w:val="002C4190"/>
    <w:pPr>
      <w:spacing w:before="100" w:beforeAutospacing="1" w:after="100" w:afterAutospacing="1" w:line="240" w:lineRule="auto"/>
    </w:pPr>
    <w:rPr>
      <w:rFonts w:ascii="Times New Roman" w:eastAsia="Times New Roman" w:hAnsi="Times New Roman"/>
      <w:sz w:val="24"/>
      <w:szCs w:val="24"/>
      <w:lang w:val="en-US"/>
    </w:rPr>
  </w:style>
  <w:style w:type="paragraph" w:styleId="aa">
    <w:name w:val="Balloon Text"/>
    <w:basedOn w:val="a"/>
    <w:link w:val="ab"/>
    <w:uiPriority w:val="99"/>
    <w:semiHidden/>
    <w:unhideWhenUsed/>
    <w:rsid w:val="0068516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51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9308</Words>
  <Characters>53061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2015-12-23T11:23:00Z</cp:lastPrinted>
  <dcterms:created xsi:type="dcterms:W3CDTF">2015-12-23T10:30:00Z</dcterms:created>
  <dcterms:modified xsi:type="dcterms:W3CDTF">2016-07-19T18:13:00Z</dcterms:modified>
</cp:coreProperties>
</file>